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CF651D" w:rsidRDefault="00CF651D" w:rsidP="00395013">
      <w:pPr>
        <w:jc w:val="center"/>
        <w:rPr>
          <w:sz w:val="28"/>
          <w:szCs w:val="28"/>
          <w:lang w:val="uk-UA"/>
        </w:rPr>
      </w:pPr>
      <w:r w:rsidRPr="00CF651D">
        <w:rPr>
          <w:sz w:val="28"/>
          <w:szCs w:val="28"/>
          <w:lang w:val="uk-UA"/>
        </w:rPr>
        <w:t>Кафедра іноземних мов і перекладу</w:t>
      </w: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center"/>
        <w:rPr>
          <w:b/>
          <w:sz w:val="28"/>
          <w:szCs w:val="28"/>
          <w:lang w:val="uk-UA"/>
        </w:rPr>
      </w:pPr>
      <w:r w:rsidRPr="00CF651D">
        <w:rPr>
          <w:b/>
          <w:sz w:val="28"/>
          <w:szCs w:val="28"/>
          <w:lang w:val="uk-UA"/>
        </w:rPr>
        <w:t>СИЛАБУС НАВЧАЛЬНОЇ ДИСЦИПЛІНИ</w:t>
      </w:r>
    </w:p>
    <w:p w:rsidR="00395013" w:rsidRPr="00CF651D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CF651D" w:rsidRDefault="00CF651D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CF651D">
        <w:rPr>
          <w:b/>
          <w:sz w:val="28"/>
          <w:szCs w:val="28"/>
          <w:u w:val="single"/>
          <w:lang w:val="uk-UA"/>
        </w:rPr>
        <w:t>Друга іноземна мова (німецька)</w:t>
      </w:r>
    </w:p>
    <w:p w:rsidR="00395013" w:rsidRPr="00CF651D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Pr="00CF651D" w:rsidRDefault="00B93336" w:rsidP="00B93336">
      <w:pPr>
        <w:rPr>
          <w:sz w:val="28"/>
          <w:szCs w:val="28"/>
          <w:lang w:val="uk-UA"/>
        </w:rPr>
      </w:pPr>
      <w:r w:rsidRPr="00CF651D">
        <w:rPr>
          <w:sz w:val="28"/>
          <w:szCs w:val="28"/>
          <w:lang w:val="uk-UA"/>
        </w:rPr>
        <w:t xml:space="preserve">                           </w:t>
      </w:r>
      <w:r w:rsidR="00B10A22" w:rsidRPr="00CF651D">
        <w:rPr>
          <w:sz w:val="28"/>
          <w:szCs w:val="28"/>
          <w:lang w:val="uk-UA"/>
        </w:rPr>
        <w:t xml:space="preserve">Освітня </w:t>
      </w:r>
      <w:r w:rsidR="00C67355" w:rsidRPr="00CF651D">
        <w:rPr>
          <w:sz w:val="28"/>
          <w:szCs w:val="28"/>
          <w:lang w:val="uk-UA"/>
        </w:rPr>
        <w:t>про</w:t>
      </w:r>
      <w:r w:rsidR="009E4552" w:rsidRPr="00CF651D">
        <w:rPr>
          <w:sz w:val="28"/>
          <w:szCs w:val="28"/>
          <w:lang w:val="uk-UA"/>
        </w:rPr>
        <w:t xml:space="preserve">грама </w:t>
      </w:r>
      <w:r w:rsidR="009E4552" w:rsidRPr="00CF651D">
        <w:rPr>
          <w:sz w:val="28"/>
          <w:szCs w:val="28"/>
          <w:u w:val="single"/>
          <w:lang w:val="uk-UA"/>
        </w:rPr>
        <w:t>бакалавра</w:t>
      </w:r>
    </w:p>
    <w:p w:rsidR="00B10A22" w:rsidRPr="00CF651D" w:rsidRDefault="00B10A22" w:rsidP="00395013">
      <w:pPr>
        <w:jc w:val="center"/>
        <w:rPr>
          <w:sz w:val="28"/>
          <w:szCs w:val="28"/>
          <w:lang w:val="uk-UA"/>
        </w:rPr>
      </w:pPr>
    </w:p>
    <w:p w:rsidR="00CF651D" w:rsidRPr="00CF651D" w:rsidRDefault="00B93336" w:rsidP="00B93336">
      <w:pPr>
        <w:rPr>
          <w:sz w:val="28"/>
          <w:szCs w:val="28"/>
          <w:u w:val="single"/>
          <w:lang w:val="uk-UA"/>
        </w:rPr>
      </w:pPr>
      <w:r w:rsidRPr="00CF651D">
        <w:rPr>
          <w:sz w:val="28"/>
          <w:szCs w:val="28"/>
          <w:lang w:val="uk-UA"/>
        </w:rPr>
        <w:t xml:space="preserve">                           </w:t>
      </w:r>
      <w:r w:rsidR="009E4552" w:rsidRPr="00CF651D">
        <w:rPr>
          <w:sz w:val="28"/>
          <w:szCs w:val="28"/>
          <w:lang w:val="uk-UA"/>
        </w:rPr>
        <w:t xml:space="preserve">Спеціальність </w:t>
      </w:r>
      <w:r w:rsidR="009E4552" w:rsidRPr="00CF651D">
        <w:rPr>
          <w:sz w:val="28"/>
          <w:szCs w:val="28"/>
          <w:u w:val="single"/>
          <w:lang w:val="uk-UA"/>
        </w:rPr>
        <w:t xml:space="preserve">291 Міжнародні відносини, суспільні </w:t>
      </w:r>
      <w:r w:rsidR="00CF651D" w:rsidRPr="00CF651D">
        <w:rPr>
          <w:sz w:val="28"/>
          <w:szCs w:val="28"/>
          <w:u w:val="single"/>
          <w:lang w:val="uk-UA"/>
        </w:rPr>
        <w:t xml:space="preserve">                  </w:t>
      </w:r>
    </w:p>
    <w:p w:rsidR="00B10A22" w:rsidRPr="00CF651D" w:rsidRDefault="00CF651D" w:rsidP="00B93336">
      <w:pPr>
        <w:rPr>
          <w:sz w:val="28"/>
          <w:szCs w:val="28"/>
          <w:u w:val="single"/>
          <w:lang w:val="uk-UA"/>
        </w:rPr>
      </w:pPr>
      <w:r w:rsidRPr="000F7EB4">
        <w:rPr>
          <w:sz w:val="28"/>
          <w:szCs w:val="28"/>
          <w:lang w:val="uk-UA"/>
        </w:rPr>
        <w:t xml:space="preserve">                                                           </w:t>
      </w:r>
      <w:r w:rsidR="009E4552" w:rsidRPr="00CF651D">
        <w:rPr>
          <w:sz w:val="28"/>
          <w:szCs w:val="28"/>
          <w:u w:val="single"/>
          <w:lang w:val="uk-UA"/>
        </w:rPr>
        <w:t>комунікації та регіональні студії</w:t>
      </w:r>
    </w:p>
    <w:p w:rsidR="00B10A22" w:rsidRPr="00CF651D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Pr="00CF651D" w:rsidRDefault="00B93336" w:rsidP="00B93336">
      <w:pPr>
        <w:rPr>
          <w:sz w:val="28"/>
          <w:szCs w:val="28"/>
          <w:lang w:val="uk-UA"/>
        </w:rPr>
      </w:pPr>
      <w:r w:rsidRPr="00CF651D">
        <w:rPr>
          <w:sz w:val="28"/>
          <w:szCs w:val="28"/>
          <w:lang w:val="uk-UA"/>
        </w:rPr>
        <w:t xml:space="preserve">                           </w:t>
      </w:r>
      <w:r w:rsidR="009E4552" w:rsidRPr="00CF651D">
        <w:rPr>
          <w:sz w:val="28"/>
          <w:szCs w:val="28"/>
          <w:lang w:val="uk-UA"/>
        </w:rPr>
        <w:t xml:space="preserve">Галузь знань </w:t>
      </w:r>
      <w:r w:rsidR="009E4552" w:rsidRPr="00CF651D">
        <w:rPr>
          <w:sz w:val="28"/>
          <w:szCs w:val="28"/>
          <w:u w:val="single"/>
          <w:lang w:val="uk-UA"/>
        </w:rPr>
        <w:t>29  Міжнародні відносини</w:t>
      </w: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CF651D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EE09E3" w:rsidRDefault="00395013" w:rsidP="00EE09E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EE09E3" w:rsidP="00EE09E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іноземних мов і перекладу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3A7F98">
        <w:rPr>
          <w:sz w:val="28"/>
          <w:szCs w:val="28"/>
          <w:lang w:val="uk-UA"/>
        </w:rPr>
        <w:t xml:space="preserve">  від </w:t>
      </w:r>
      <w:r w:rsidR="003A7F98" w:rsidRPr="00820F08">
        <w:rPr>
          <w:sz w:val="28"/>
          <w:szCs w:val="28"/>
        </w:rPr>
        <w:t>“</w:t>
      </w:r>
      <w:r w:rsidR="003A7F98">
        <w:rPr>
          <w:sz w:val="28"/>
          <w:szCs w:val="28"/>
          <w:lang w:val="uk-UA"/>
        </w:rPr>
        <w:t>_</w:t>
      </w:r>
      <w:r w:rsidR="003A7F98" w:rsidRPr="00820F08">
        <w:rPr>
          <w:sz w:val="28"/>
          <w:szCs w:val="28"/>
        </w:rPr>
        <w:t>”</w:t>
      </w:r>
      <w:r w:rsidR="00E35D4F">
        <w:rPr>
          <w:sz w:val="28"/>
          <w:szCs w:val="28"/>
          <w:lang w:val="uk-UA"/>
        </w:rPr>
        <w:t xml:space="preserve"> ___ 20</w:t>
      </w:r>
      <w:r w:rsidR="00E35D4F" w:rsidRPr="00E35D4F">
        <w:rPr>
          <w:sz w:val="28"/>
          <w:szCs w:val="28"/>
        </w:rPr>
        <w:t>19</w:t>
      </w:r>
      <w:r w:rsidR="003A7F98">
        <w:rPr>
          <w:sz w:val="28"/>
          <w:szCs w:val="28"/>
          <w:lang w:val="uk-UA"/>
        </w:rPr>
        <w:t xml:space="preserve"> р.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Pr="00E35D4F" w:rsidRDefault="00E35D4F" w:rsidP="00BC32A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>м. Івано-Франківськ - 20</w:t>
      </w:r>
      <w:r w:rsidRPr="00E35D4F">
        <w:rPr>
          <w:sz w:val="28"/>
          <w:szCs w:val="28"/>
        </w:rPr>
        <w:t>19</w:t>
      </w:r>
    </w:p>
    <w:p w:rsidR="00395013" w:rsidRPr="00E35D4F" w:rsidRDefault="00395013" w:rsidP="00395013">
      <w:pPr>
        <w:jc w:val="center"/>
        <w:rPr>
          <w:b/>
          <w:sz w:val="28"/>
          <w:szCs w:val="28"/>
        </w:rPr>
      </w:pP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151BC4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Анотація до курсу</w:t>
      </w:r>
    </w:p>
    <w:p w:rsidR="003A7F98" w:rsidRPr="00151BC4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Мета та цілі курсу</w:t>
      </w:r>
    </w:p>
    <w:p w:rsidR="003A7F98" w:rsidRPr="0084333C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Компетентності</w:t>
      </w:r>
    </w:p>
    <w:p w:rsidR="003A7F98" w:rsidRPr="0084333C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 xml:space="preserve">Результати навчання </w:t>
      </w:r>
    </w:p>
    <w:p w:rsidR="003A7F98" w:rsidRPr="00151BC4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3A7F98" w:rsidRPr="00151BC4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3A7F98" w:rsidRPr="00151BC4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3A7F98" w:rsidRPr="00193CEB" w:rsidRDefault="003A7F98" w:rsidP="003A7F98">
      <w:pPr>
        <w:pStyle w:val="12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3A7F98" w:rsidRPr="00193CEB" w:rsidRDefault="003A7F98" w:rsidP="003A7F98">
      <w:pPr>
        <w:pStyle w:val="12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9E4552" w:rsidRDefault="009E455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779" w:type="dxa"/>
        <w:tblLayout w:type="fixed"/>
        <w:tblLook w:val="04A0" w:firstRow="1" w:lastRow="0" w:firstColumn="1" w:lastColumn="0" w:noHBand="0" w:noVBand="1"/>
      </w:tblPr>
      <w:tblGrid>
        <w:gridCol w:w="3369"/>
        <w:gridCol w:w="797"/>
        <w:gridCol w:w="410"/>
        <w:gridCol w:w="179"/>
        <w:gridCol w:w="1165"/>
        <w:gridCol w:w="852"/>
        <w:gridCol w:w="314"/>
        <w:gridCol w:w="798"/>
        <w:gridCol w:w="478"/>
        <w:gridCol w:w="1417"/>
      </w:tblGrid>
      <w:tr w:rsidR="00C67355" w:rsidRPr="00C67355" w:rsidTr="00CF21A0">
        <w:tc>
          <w:tcPr>
            <w:tcW w:w="9779" w:type="dxa"/>
            <w:gridSpan w:val="10"/>
          </w:tcPr>
          <w:p w:rsidR="00C67355" w:rsidRPr="000631E0" w:rsidRDefault="00C67355" w:rsidP="00C67355">
            <w:pPr>
              <w:jc w:val="center"/>
              <w:rPr>
                <w:lang w:val="uk-UA"/>
              </w:rPr>
            </w:pPr>
            <w:r w:rsidRPr="000631E0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0631E0" w:rsidRDefault="002C2330" w:rsidP="00EE1819">
            <w:pPr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 xml:space="preserve">Назва </w:t>
            </w:r>
            <w:r w:rsidR="00C67355" w:rsidRPr="000631E0">
              <w:rPr>
                <w:b/>
                <w:lang w:val="uk-UA"/>
              </w:rPr>
              <w:t>дисциплі</w:t>
            </w:r>
            <w:r w:rsidR="00EE1819" w:rsidRPr="000631E0">
              <w:rPr>
                <w:b/>
                <w:lang w:val="uk-UA"/>
              </w:rPr>
              <w:t>ни</w:t>
            </w:r>
          </w:p>
        </w:tc>
        <w:tc>
          <w:tcPr>
            <w:tcW w:w="5024" w:type="dxa"/>
            <w:gridSpan w:val="6"/>
          </w:tcPr>
          <w:p w:rsidR="002C2330" w:rsidRPr="000631E0" w:rsidRDefault="00CF651D" w:rsidP="00395013">
            <w:pPr>
              <w:jc w:val="both"/>
              <w:rPr>
                <w:lang w:val="uk-UA"/>
              </w:rPr>
            </w:pPr>
            <w:r w:rsidRPr="00386508">
              <w:t xml:space="preserve">Друга </w:t>
            </w:r>
            <w:r w:rsidRPr="00714FE4">
              <w:rPr>
                <w:lang w:val="uk-UA"/>
              </w:rPr>
              <w:t>іноземна мова (німецька)</w:t>
            </w:r>
          </w:p>
        </w:tc>
      </w:tr>
      <w:tr w:rsidR="00071F79" w:rsidRPr="00C67355" w:rsidTr="00CF21A0">
        <w:tc>
          <w:tcPr>
            <w:tcW w:w="4755" w:type="dxa"/>
            <w:gridSpan w:val="4"/>
          </w:tcPr>
          <w:p w:rsidR="00071F79" w:rsidRPr="000631E0" w:rsidRDefault="00071F79" w:rsidP="00EE1819">
            <w:pPr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 xml:space="preserve">Рівень вищої освіти </w:t>
            </w:r>
          </w:p>
        </w:tc>
        <w:tc>
          <w:tcPr>
            <w:tcW w:w="5024" w:type="dxa"/>
            <w:gridSpan w:val="6"/>
          </w:tcPr>
          <w:p w:rsidR="00071F79" w:rsidRPr="000631E0" w:rsidRDefault="00F10F42" w:rsidP="0039501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Перший (бакалаврський) рівень</w:t>
            </w:r>
          </w:p>
        </w:tc>
      </w:tr>
      <w:tr w:rsidR="002C2330" w:rsidRPr="00CF651D" w:rsidTr="00CF21A0">
        <w:tc>
          <w:tcPr>
            <w:tcW w:w="4755" w:type="dxa"/>
            <w:gridSpan w:val="4"/>
          </w:tcPr>
          <w:p w:rsidR="002C2330" w:rsidRPr="000631E0" w:rsidRDefault="003A7F98" w:rsidP="00EE1819">
            <w:pPr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Викладач</w:t>
            </w:r>
          </w:p>
        </w:tc>
        <w:tc>
          <w:tcPr>
            <w:tcW w:w="5024" w:type="dxa"/>
            <w:gridSpan w:val="6"/>
          </w:tcPr>
          <w:p w:rsidR="002C2330" w:rsidRPr="00CF651D" w:rsidRDefault="00CF651D" w:rsidP="00CF651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Монолатій</w:t>
            </w:r>
            <w:proofErr w:type="spellEnd"/>
            <w:r>
              <w:rPr>
                <w:lang w:val="uk-UA"/>
              </w:rPr>
              <w:t xml:space="preserve"> Тетяна Петрівна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0631E0" w:rsidRDefault="00EE1819" w:rsidP="00EE1819">
            <w:pPr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5024" w:type="dxa"/>
            <w:gridSpan w:val="6"/>
          </w:tcPr>
          <w:p w:rsidR="002C2330" w:rsidRPr="000631E0" w:rsidRDefault="009E4552" w:rsidP="00CF651D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 xml:space="preserve">(+380342) </w:t>
            </w:r>
            <w:r w:rsidR="00CF651D">
              <w:rPr>
                <w:lang w:val="uk-UA"/>
              </w:rPr>
              <w:t>59 61 41</w:t>
            </w:r>
          </w:p>
        </w:tc>
      </w:tr>
      <w:tr w:rsidR="002C2330" w:rsidRPr="00EE09E3" w:rsidTr="00CF21A0">
        <w:tc>
          <w:tcPr>
            <w:tcW w:w="4755" w:type="dxa"/>
            <w:gridSpan w:val="4"/>
          </w:tcPr>
          <w:p w:rsidR="002C2330" w:rsidRPr="000631E0" w:rsidRDefault="00EE1819" w:rsidP="00EE1819">
            <w:pPr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E-</w:t>
            </w:r>
            <w:proofErr w:type="spellStart"/>
            <w:r w:rsidRPr="000631E0">
              <w:rPr>
                <w:b/>
                <w:lang w:val="uk-UA"/>
              </w:rPr>
              <w:t>mail</w:t>
            </w:r>
            <w:proofErr w:type="spellEnd"/>
            <w:r w:rsidRPr="000631E0">
              <w:rPr>
                <w:b/>
                <w:lang w:val="uk-UA"/>
              </w:rPr>
              <w:t xml:space="preserve"> викладача</w:t>
            </w:r>
          </w:p>
        </w:tc>
        <w:tc>
          <w:tcPr>
            <w:tcW w:w="5024" w:type="dxa"/>
            <w:gridSpan w:val="6"/>
          </w:tcPr>
          <w:p w:rsidR="002C2330" w:rsidRPr="00CF651D" w:rsidRDefault="00714FE4" w:rsidP="003950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t</w:t>
            </w:r>
            <w:r w:rsidR="00CF651D">
              <w:rPr>
                <w:lang w:val="en-US"/>
              </w:rPr>
              <w:t>etiana</w:t>
            </w:r>
            <w:proofErr w:type="spellEnd"/>
            <w:r w:rsidR="00CF651D" w:rsidRPr="00CF651D">
              <w:rPr>
                <w:lang w:val="uk-UA"/>
              </w:rPr>
              <w:t>.</w:t>
            </w:r>
            <w:proofErr w:type="spellStart"/>
            <w:r w:rsidR="00CF651D">
              <w:rPr>
                <w:lang w:val="en-US"/>
              </w:rPr>
              <w:t>monolatii</w:t>
            </w:r>
            <w:proofErr w:type="spellEnd"/>
            <w:r w:rsidR="00CF651D" w:rsidRPr="00CF651D">
              <w:rPr>
                <w:lang w:val="uk-UA"/>
              </w:rPr>
              <w:t>@</w:t>
            </w:r>
            <w:proofErr w:type="spellStart"/>
            <w:r w:rsidR="00CF651D">
              <w:rPr>
                <w:lang w:val="en-US"/>
              </w:rPr>
              <w:t>pnu</w:t>
            </w:r>
            <w:proofErr w:type="spellEnd"/>
            <w:r w:rsidR="00CF651D" w:rsidRPr="00CF651D">
              <w:rPr>
                <w:lang w:val="uk-UA"/>
              </w:rPr>
              <w:t>.</w:t>
            </w:r>
            <w:proofErr w:type="spellStart"/>
            <w:r w:rsidR="00CF651D">
              <w:rPr>
                <w:lang w:val="en-US"/>
              </w:rPr>
              <w:t>edu</w:t>
            </w:r>
            <w:proofErr w:type="spellEnd"/>
            <w:r w:rsidR="00CF651D" w:rsidRPr="00CF651D">
              <w:rPr>
                <w:lang w:val="uk-UA"/>
              </w:rPr>
              <w:t>.</w:t>
            </w:r>
            <w:proofErr w:type="spellStart"/>
            <w:r w:rsidR="00CF651D">
              <w:rPr>
                <w:lang w:val="en-US"/>
              </w:rPr>
              <w:t>ua</w:t>
            </w:r>
            <w:proofErr w:type="spellEnd"/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0631E0" w:rsidRDefault="00EE1819" w:rsidP="00395013">
            <w:pPr>
              <w:jc w:val="both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024" w:type="dxa"/>
            <w:gridSpan w:val="6"/>
          </w:tcPr>
          <w:p w:rsidR="002C2330" w:rsidRPr="000631E0" w:rsidRDefault="009E4552" w:rsidP="0039501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 xml:space="preserve">Очна </w:t>
            </w:r>
          </w:p>
        </w:tc>
      </w:tr>
      <w:tr w:rsidR="002C2330" w:rsidRPr="00C67355" w:rsidTr="00CF21A0">
        <w:tc>
          <w:tcPr>
            <w:tcW w:w="4755" w:type="dxa"/>
            <w:gridSpan w:val="4"/>
          </w:tcPr>
          <w:p w:rsidR="002C2330" w:rsidRPr="000631E0" w:rsidRDefault="00EE1819" w:rsidP="00395013">
            <w:pPr>
              <w:jc w:val="both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Обсяг дисципліни</w:t>
            </w:r>
          </w:p>
        </w:tc>
        <w:tc>
          <w:tcPr>
            <w:tcW w:w="5024" w:type="dxa"/>
            <w:gridSpan w:val="6"/>
          </w:tcPr>
          <w:p w:rsidR="002C2330" w:rsidRPr="00CF651D" w:rsidRDefault="00CF651D" w:rsidP="0039501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 xml:space="preserve"> кредитів</w:t>
            </w:r>
          </w:p>
        </w:tc>
      </w:tr>
      <w:tr w:rsidR="00BD6FFD" w:rsidRPr="00EE09E3" w:rsidTr="00CF21A0">
        <w:tc>
          <w:tcPr>
            <w:tcW w:w="4755" w:type="dxa"/>
            <w:gridSpan w:val="4"/>
          </w:tcPr>
          <w:p w:rsidR="00BD6FFD" w:rsidRPr="000631E0" w:rsidRDefault="00BD6FFD" w:rsidP="00395013">
            <w:pPr>
              <w:jc w:val="both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5024" w:type="dxa"/>
            <w:gridSpan w:val="6"/>
          </w:tcPr>
          <w:p w:rsidR="00BD6FFD" w:rsidRPr="000F7EB4" w:rsidRDefault="00EE09E3" w:rsidP="00CB25BC">
            <w:pPr>
              <w:jc w:val="both"/>
              <w:rPr>
                <w:lang w:val="uk-UA"/>
              </w:rPr>
            </w:pPr>
            <w:hyperlink r:id="rId6" w:history="1">
              <w:r w:rsidR="000F7EB4" w:rsidRPr="004341B6">
                <w:rPr>
                  <w:rStyle w:val="a9"/>
                  <w:bCs/>
                  <w:iCs/>
                  <w:szCs w:val="28"/>
                </w:rPr>
                <w:t>https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://</w:t>
              </w:r>
              <w:r w:rsidR="000F7EB4" w:rsidRPr="004341B6">
                <w:rPr>
                  <w:rStyle w:val="a9"/>
                  <w:bCs/>
                  <w:iCs/>
                  <w:szCs w:val="28"/>
                </w:rPr>
                <w:t>d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-</w:t>
              </w:r>
              <w:r w:rsidR="000F7EB4" w:rsidRPr="004341B6">
                <w:rPr>
                  <w:rStyle w:val="a9"/>
                  <w:bCs/>
                  <w:iCs/>
                  <w:szCs w:val="28"/>
                </w:rPr>
                <w:t>learn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="000F7EB4" w:rsidRPr="004341B6">
                <w:rPr>
                  <w:rStyle w:val="a9"/>
                  <w:bCs/>
                  <w:iCs/>
                  <w:szCs w:val="28"/>
                </w:rPr>
                <w:t>pnu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="000F7EB4" w:rsidRPr="004341B6">
                <w:rPr>
                  <w:rStyle w:val="a9"/>
                  <w:bCs/>
                  <w:iCs/>
                  <w:szCs w:val="28"/>
                </w:rPr>
                <w:t>edu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.</w:t>
              </w:r>
              <w:r w:rsidR="000F7EB4" w:rsidRPr="004341B6">
                <w:rPr>
                  <w:rStyle w:val="a9"/>
                  <w:bCs/>
                  <w:iCs/>
                  <w:szCs w:val="28"/>
                </w:rPr>
                <w:t>ua</w:t>
              </w:r>
              <w:r w:rsidR="000F7EB4" w:rsidRPr="00F87351">
                <w:rPr>
                  <w:rStyle w:val="a9"/>
                  <w:bCs/>
                  <w:iCs/>
                  <w:szCs w:val="28"/>
                  <w:lang w:val="uk-UA"/>
                </w:rPr>
                <w:t>/</w:t>
              </w:r>
            </w:hyperlink>
          </w:p>
        </w:tc>
      </w:tr>
      <w:tr w:rsidR="00BD6FFD" w:rsidRPr="00C67355" w:rsidTr="00CF21A0">
        <w:tc>
          <w:tcPr>
            <w:tcW w:w="4755" w:type="dxa"/>
            <w:gridSpan w:val="4"/>
          </w:tcPr>
          <w:p w:rsidR="00BD6FFD" w:rsidRPr="000631E0" w:rsidRDefault="00BD6FFD" w:rsidP="00395013">
            <w:pPr>
              <w:jc w:val="both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Консультації</w:t>
            </w:r>
          </w:p>
        </w:tc>
        <w:tc>
          <w:tcPr>
            <w:tcW w:w="5024" w:type="dxa"/>
            <w:gridSpan w:val="6"/>
          </w:tcPr>
          <w:p w:rsidR="00BD6FFD" w:rsidRPr="000631E0" w:rsidRDefault="00BD6FFD" w:rsidP="00CB25BC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 xml:space="preserve">2 </w:t>
            </w:r>
            <w:r w:rsidR="00CF651D">
              <w:rPr>
                <w:lang w:val="uk-UA"/>
              </w:rPr>
              <w:t>год. на тиждень (</w:t>
            </w:r>
            <w:proofErr w:type="spellStart"/>
            <w:r w:rsidR="00CF651D">
              <w:rPr>
                <w:lang w:val="uk-UA"/>
              </w:rPr>
              <w:t>ауд</w:t>
            </w:r>
            <w:proofErr w:type="spellEnd"/>
            <w:r w:rsidR="00CF651D">
              <w:rPr>
                <w:lang w:val="uk-UA"/>
              </w:rPr>
              <w:t>. 207</w:t>
            </w:r>
            <w:r w:rsidRPr="000631E0">
              <w:rPr>
                <w:lang w:val="uk-UA"/>
              </w:rPr>
              <w:t>)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C67355">
            <w:pPr>
              <w:jc w:val="center"/>
              <w:rPr>
                <w:lang w:val="uk-UA"/>
              </w:rPr>
            </w:pPr>
            <w:r w:rsidRPr="000631E0">
              <w:rPr>
                <w:b/>
                <w:lang w:val="uk-UA"/>
              </w:rPr>
              <w:t>2. Анотація</w:t>
            </w:r>
            <w:r w:rsidRPr="000631E0">
              <w:rPr>
                <w:b/>
              </w:rPr>
              <w:t xml:space="preserve"> до курсу</w:t>
            </w:r>
          </w:p>
        </w:tc>
      </w:tr>
      <w:tr w:rsidR="00BD6FFD" w:rsidRPr="00EE09E3" w:rsidTr="00CF21A0">
        <w:tc>
          <w:tcPr>
            <w:tcW w:w="9779" w:type="dxa"/>
            <w:gridSpan w:val="10"/>
          </w:tcPr>
          <w:p w:rsidR="00BD6FFD" w:rsidRPr="00C6008F" w:rsidRDefault="00C6008F" w:rsidP="00E35D4F">
            <w:pPr>
              <w:jc w:val="both"/>
              <w:rPr>
                <w:lang w:val="uk-UA"/>
              </w:rPr>
            </w:pPr>
            <w:proofErr w:type="spellStart"/>
            <w:r w:rsidRPr="00C6008F">
              <w:rPr>
                <w:bCs/>
                <w:lang w:val="uk-UA"/>
              </w:rPr>
              <w:t>Силабус</w:t>
            </w:r>
            <w:proofErr w:type="spellEnd"/>
            <w:r w:rsidRPr="00C6008F">
              <w:rPr>
                <w:bCs/>
                <w:lang w:val="uk-UA"/>
              </w:rPr>
              <w:t xml:space="preserve"> навчальної дисципліни «Друга іноземна мова (німецька)» складений відповідно до освітньо-професійної програми підготовки бакалаврів спеціальності 291 – міжнародні відносини, суспільні комунікації та регіональні студії. Предметом вивчення навчальної дисципліни є усне та письмове мовлення, фонетичні та граматичні особливості сучасної німецької мови, знання яких дає можливість формувати лінгвістичну компетенцію студентів. Курс передбачає послідовність та наступність у вивченні матеріалу протягом навчання і зорієнтований на формування навичок і вмінь практичного володіння німецькою мовою та націлений на формування у студентів лінгвістичної, комунікативної та лінгвокраїнознавчої компетенції.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151BC4">
            <w:pPr>
              <w:jc w:val="center"/>
              <w:rPr>
                <w:lang w:val="uk-UA"/>
              </w:rPr>
            </w:pPr>
            <w:r w:rsidRPr="000631E0">
              <w:rPr>
                <w:b/>
                <w:lang w:val="uk-UA"/>
              </w:rPr>
              <w:t xml:space="preserve">3. </w:t>
            </w:r>
            <w:r w:rsidRPr="000631E0">
              <w:rPr>
                <w:b/>
              </w:rPr>
              <w:t xml:space="preserve">Мета </w:t>
            </w:r>
            <w:r w:rsidRPr="000631E0">
              <w:rPr>
                <w:b/>
                <w:lang w:val="uk-UA"/>
              </w:rPr>
              <w:t xml:space="preserve">та цілі </w:t>
            </w:r>
            <w:r w:rsidRPr="000631E0">
              <w:rPr>
                <w:b/>
              </w:rPr>
              <w:t>курсу</w:t>
            </w:r>
            <w:r w:rsidRPr="000631E0">
              <w:rPr>
                <w:b/>
                <w:lang w:val="uk-UA"/>
              </w:rPr>
              <w:t xml:space="preserve"> </w:t>
            </w:r>
          </w:p>
        </w:tc>
      </w:tr>
      <w:tr w:rsidR="00BD6FFD" w:rsidRPr="00EE09E3" w:rsidTr="00CF21A0">
        <w:tc>
          <w:tcPr>
            <w:tcW w:w="9779" w:type="dxa"/>
            <w:gridSpan w:val="10"/>
          </w:tcPr>
          <w:p w:rsidR="00B5310E" w:rsidRPr="00C6008F" w:rsidRDefault="00C6008F" w:rsidP="00D31594">
            <w:pPr>
              <w:jc w:val="both"/>
              <w:rPr>
                <w:lang w:val="uk-UA"/>
              </w:rPr>
            </w:pPr>
            <w:r w:rsidRPr="00C6008F">
              <w:rPr>
                <w:lang w:val="uk-UA"/>
              </w:rPr>
              <w:t>Основною метою вивчення другої іноземної мови є формування та розвиток іншомовної компетенції, необхідної для коректного вирішення комунікативних задач у різноманітних ситуаціях побутового та професійного спілкування, формування соціокультурної компетенції і поведінкових стереотипів, необхідних для успішної адаптації випускників на ринку праці, вміння самостійно набувати знання для здійснення побутової та професійної комунікації іноземною мовою. Завдання курсу полягає у: виробленні у студентів навичок розмовної мови на побутову та професійну тематику, прищепленні знань і навичок в нормативній граматиці, навчанні основ письма, ознайомленні з інформацією країнознавчого та культурологічного характеру забезпеченні вивчення основ другої іноземної мови з максимальною орієнтацією на попередньо набуті знання першої іноземної мови. Ця дисципліна спрямована на формування у студентів потрібних мовних та мовленнєвих умінь читання, аудіювання, усного та писемного мовлення. Вони досягаються у всіх видах мовленнєвої діяльності, вироблення навичок німецькомовної  усної та письмової комунікації.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3A7F98">
            <w:pPr>
              <w:jc w:val="center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 xml:space="preserve">4. </w:t>
            </w:r>
            <w:r w:rsidR="003A7F98" w:rsidRPr="000631E0">
              <w:rPr>
                <w:b/>
                <w:lang w:val="uk-UA"/>
              </w:rPr>
              <w:t>Компетентності</w:t>
            </w:r>
          </w:p>
        </w:tc>
      </w:tr>
      <w:tr w:rsidR="00BD6FFD" w:rsidRPr="00CF651D" w:rsidTr="00CF21A0">
        <w:tc>
          <w:tcPr>
            <w:tcW w:w="9779" w:type="dxa"/>
            <w:gridSpan w:val="10"/>
          </w:tcPr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вчитися і оволодівати сучасними знаннями. 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команді та автономно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пошуку, оброблення та аналізу інформації з різних джерел. </w:t>
            </w:r>
          </w:p>
          <w:p w:rsidR="00AE44AD" w:rsidRPr="00AE44AD" w:rsidRDefault="00AE44AD" w:rsidP="00AE44AD">
            <w:pPr>
              <w:jc w:val="both"/>
              <w:rPr>
                <w:lang w:val="uk-UA"/>
              </w:rPr>
            </w:pPr>
            <w:r w:rsidRPr="00AE44AD">
              <w:rPr>
                <w:lang w:val="uk-UA"/>
              </w:rPr>
              <w:t>Здатність бути критичним і самокритичним.</w:t>
            </w:r>
          </w:p>
          <w:p w:rsidR="008831DE" w:rsidRPr="00AE44AD" w:rsidRDefault="008831DE" w:rsidP="008831DE">
            <w:pPr>
              <w:jc w:val="both"/>
              <w:rPr>
                <w:color w:val="000000"/>
                <w:lang w:val="uk-UA"/>
              </w:rPr>
            </w:pPr>
            <w:r w:rsidRPr="00AE44AD">
              <w:rPr>
                <w:color w:val="000000"/>
                <w:lang w:val="uk-UA"/>
              </w:rPr>
              <w:t>Здатність до здійснення комунікації та інформаційно-аналітичної діяльності у сфері міжнародних відносин (українською та іноземними мовами).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здійснення комунікації та інформаційно-аналітичної діяльності у сфері міжнародних відносин іноземною мовою.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вільно, гнучко й ефективно використовувати мову, що вивчається, в усній та </w:t>
            </w: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вільно використовувати здобуті знання з німецької мови за темами усних підрозділів.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розуміти на слух інформацію та підтримувати діалог в межах запропонованих тем. </w:t>
            </w:r>
          </w:p>
          <w:p w:rsidR="00AE44AD" w:rsidRPr="00AE44AD" w:rsidRDefault="00AE44AD" w:rsidP="00AE44AD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письмовий переклад з використанням вивчених лексичних одиниць та граматичних структур.</w:t>
            </w:r>
          </w:p>
          <w:p w:rsidR="00AE44AD" w:rsidRPr="00AE44AD" w:rsidRDefault="00AE44AD" w:rsidP="00AE44AD">
            <w:pPr>
              <w:jc w:val="both"/>
              <w:rPr>
                <w:noProof/>
                <w:color w:val="000000" w:themeColor="text1"/>
                <w:lang w:val="uk-UA"/>
              </w:rPr>
            </w:pPr>
            <w:r w:rsidRPr="00AE44AD">
              <w:rPr>
                <w:lang w:val="uk-UA"/>
              </w:rPr>
              <w:t>Здатність до організації ділової комунікації.</w:t>
            </w:r>
          </w:p>
        </w:tc>
      </w:tr>
      <w:tr w:rsidR="003A7F98" w:rsidRPr="00C67355" w:rsidTr="00CF21A0">
        <w:tc>
          <w:tcPr>
            <w:tcW w:w="9779" w:type="dxa"/>
            <w:gridSpan w:val="10"/>
          </w:tcPr>
          <w:p w:rsidR="003A7F98" w:rsidRPr="000631E0" w:rsidRDefault="003A7F98" w:rsidP="003A7F98">
            <w:pPr>
              <w:jc w:val="center"/>
              <w:rPr>
                <w:noProof/>
                <w:color w:val="000000" w:themeColor="text1"/>
                <w:lang w:val="uk-UA"/>
              </w:rPr>
            </w:pPr>
            <w:r w:rsidRPr="000631E0">
              <w:rPr>
                <w:b/>
                <w:lang w:val="uk-UA"/>
              </w:rPr>
              <w:lastRenderedPageBreak/>
              <w:t>5. Результати навчання</w:t>
            </w:r>
          </w:p>
        </w:tc>
      </w:tr>
      <w:tr w:rsidR="003A7F98" w:rsidRPr="00E35D4F" w:rsidTr="00CF21A0">
        <w:tc>
          <w:tcPr>
            <w:tcW w:w="9779" w:type="dxa"/>
            <w:gridSpan w:val="10"/>
          </w:tcPr>
          <w:p w:rsidR="00AE44AD" w:rsidRPr="00AE44AD" w:rsidRDefault="00AE44AD" w:rsidP="00AE44AD">
            <w:pPr>
              <w:pStyle w:val="13"/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У результаті вивчення дисципліни студенти повинні вміти: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спілкуватися іноземною мовою усно й письмово, використовувати її для організації ефективної міжкультурної комунікації;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організовувати процес додаткового самостійного навчання німецької мови;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ефективно працювати з інформацією: добирати необхідну інформацію з різних джерел;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використовувати інформаційні й комунікаційні технології німецькою мовою;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знати норми літературної мови та вміти їх застосовувати у практичній діяльності;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знати принципи створення усних і письмових текстів різних жанрів і стилів державною та іноземними мовами;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знати й розуміти систему мови і застосовувати ці знання у професійній діяльності;</w:t>
            </w:r>
          </w:p>
          <w:p w:rsidR="00AE44AD" w:rsidRPr="00AE44AD" w:rsidRDefault="00AE44AD" w:rsidP="00AE44AD">
            <w:pPr>
              <w:pStyle w:val="13"/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AE44AD">
              <w:rPr>
                <w:sz w:val="24"/>
                <w:szCs w:val="24"/>
              </w:rPr>
              <w:t>використовувати німецьку мову в усній та письмовій формі, у різних жанрово - 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життя;</w:t>
            </w:r>
          </w:p>
          <w:p w:rsidR="00FD7CD6" w:rsidRPr="00FD7CD6" w:rsidRDefault="00AE44AD" w:rsidP="00AE44AD">
            <w:pPr>
              <w:jc w:val="both"/>
              <w:rPr>
                <w:noProof/>
                <w:color w:val="000000" w:themeColor="text1"/>
                <w:lang w:val="uk-UA"/>
              </w:rPr>
            </w:pPr>
            <w:r w:rsidRPr="00AE44AD">
              <w:rPr>
                <w:lang w:val="uk-UA"/>
              </w:rPr>
              <w:t>дотримуватися правил академічної доброчесності.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3A7F98" w:rsidP="00C67355">
            <w:pPr>
              <w:jc w:val="center"/>
              <w:rPr>
                <w:lang w:val="uk-UA"/>
              </w:rPr>
            </w:pPr>
            <w:r w:rsidRPr="000631E0">
              <w:rPr>
                <w:b/>
                <w:lang w:val="uk-UA"/>
              </w:rPr>
              <w:t>6</w:t>
            </w:r>
            <w:r w:rsidR="00BD6FFD" w:rsidRPr="000631E0">
              <w:rPr>
                <w:b/>
                <w:lang w:val="uk-UA"/>
              </w:rPr>
              <w:t>. Організація навчання курсу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C67355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Обсяг</w:t>
            </w:r>
            <w:r w:rsidRPr="000631E0">
              <w:t xml:space="preserve"> курсу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Pr="000631E0" w:rsidRDefault="00BD6FFD" w:rsidP="00C67355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Вид заняття</w:t>
            </w:r>
          </w:p>
        </w:tc>
        <w:tc>
          <w:tcPr>
            <w:tcW w:w="3007" w:type="dxa"/>
            <w:gridSpan w:val="4"/>
          </w:tcPr>
          <w:p w:rsidR="00BD6FFD" w:rsidRPr="000631E0" w:rsidRDefault="00BD6FFD" w:rsidP="000C46E3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Загальна кількість годин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Pr="000631E0" w:rsidRDefault="008831DE" w:rsidP="003A3288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D6FFD"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</w:p>
        </w:tc>
        <w:tc>
          <w:tcPr>
            <w:tcW w:w="3007" w:type="dxa"/>
            <w:gridSpan w:val="4"/>
          </w:tcPr>
          <w:p w:rsidR="00BD6FFD" w:rsidRPr="000631E0" w:rsidRDefault="00BD6FFD" w:rsidP="00395013">
            <w:pPr>
              <w:jc w:val="both"/>
              <w:rPr>
                <w:lang w:val="uk-UA"/>
              </w:rPr>
            </w:pP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Pr="000631E0" w:rsidRDefault="00BD6FFD" w:rsidP="003A3288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007" w:type="dxa"/>
            <w:gridSpan w:val="4"/>
          </w:tcPr>
          <w:p w:rsidR="00BD6FFD" w:rsidRPr="000631E0" w:rsidRDefault="00AE44A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BD6FFD" w:rsidRPr="00C67355" w:rsidTr="00CF21A0">
        <w:tc>
          <w:tcPr>
            <w:tcW w:w="6772" w:type="dxa"/>
            <w:gridSpan w:val="6"/>
          </w:tcPr>
          <w:p w:rsidR="00BD6FFD" w:rsidRPr="000631E0" w:rsidRDefault="00BD6FFD" w:rsidP="003A3288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007" w:type="dxa"/>
            <w:gridSpan w:val="4"/>
          </w:tcPr>
          <w:p w:rsidR="00BD6FFD" w:rsidRPr="000631E0" w:rsidRDefault="00AE44A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0C46E3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Ознаки курсу</w:t>
            </w:r>
          </w:p>
        </w:tc>
      </w:tr>
      <w:tr w:rsidR="00BD6FFD" w:rsidRPr="00C67355" w:rsidTr="00CF21A0">
        <w:tc>
          <w:tcPr>
            <w:tcW w:w="4166" w:type="dxa"/>
            <w:gridSpan w:val="2"/>
            <w:vAlign w:val="center"/>
          </w:tcPr>
          <w:p w:rsidR="00BD6FFD" w:rsidRPr="000631E0" w:rsidRDefault="00BD6FFD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54" w:type="dxa"/>
            <w:gridSpan w:val="3"/>
            <w:vAlign w:val="center"/>
          </w:tcPr>
          <w:p w:rsidR="00BD6FFD" w:rsidRPr="000631E0" w:rsidRDefault="00BD6FFD" w:rsidP="00CF21A0">
            <w:pPr>
              <w:pStyle w:val="1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964" w:type="dxa"/>
            <w:gridSpan w:val="3"/>
          </w:tcPr>
          <w:p w:rsidR="00BD6FFD" w:rsidRPr="000631E0" w:rsidRDefault="00BD6FFD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BD6FFD" w:rsidRPr="000631E0" w:rsidRDefault="00BD6FFD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895" w:type="dxa"/>
            <w:gridSpan w:val="2"/>
          </w:tcPr>
          <w:p w:rsidR="00BD6FFD" w:rsidRPr="000631E0" w:rsidRDefault="00BD6FFD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D6FFD" w:rsidRPr="000631E0" w:rsidRDefault="00BD6FFD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BD6FFD" w:rsidRPr="00C67355" w:rsidTr="00CF21A0">
        <w:tc>
          <w:tcPr>
            <w:tcW w:w="4166" w:type="dxa"/>
            <w:gridSpan w:val="2"/>
          </w:tcPr>
          <w:p w:rsidR="00BD6FFD" w:rsidRPr="000631E0" w:rsidRDefault="001A3BD6" w:rsidP="00BD6FFD">
            <w:pPr>
              <w:jc w:val="center"/>
              <w:rPr>
                <w:bCs/>
                <w:lang w:val="uk-UA"/>
              </w:rPr>
            </w:pPr>
            <w:r w:rsidRPr="000631E0">
              <w:rPr>
                <w:bCs/>
                <w:lang w:val="uk-UA"/>
              </w:rPr>
              <w:t>2</w:t>
            </w:r>
            <w:r w:rsidR="00BD6FFD" w:rsidRPr="000631E0">
              <w:rPr>
                <w:bCs/>
                <w:lang w:val="uk-UA"/>
              </w:rPr>
              <w:t>-й</w:t>
            </w:r>
          </w:p>
        </w:tc>
        <w:tc>
          <w:tcPr>
            <w:tcW w:w="1754" w:type="dxa"/>
            <w:gridSpan w:val="3"/>
          </w:tcPr>
          <w:p w:rsidR="00BD6FFD" w:rsidRPr="000631E0" w:rsidRDefault="00BD6FFD" w:rsidP="00BD6FFD">
            <w:pPr>
              <w:jc w:val="center"/>
              <w:rPr>
                <w:b/>
                <w:lang w:val="uk-UA"/>
              </w:rPr>
            </w:pPr>
            <w:r w:rsidRPr="000631E0"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1964" w:type="dxa"/>
            <w:gridSpan w:val="3"/>
          </w:tcPr>
          <w:p w:rsidR="00BD6FFD" w:rsidRPr="000631E0" w:rsidRDefault="001A3BD6" w:rsidP="00BD6FFD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1</w:t>
            </w:r>
            <w:r w:rsidR="00BD6FFD" w:rsidRPr="000631E0">
              <w:rPr>
                <w:lang w:val="uk-UA"/>
              </w:rPr>
              <w:t>-й</w:t>
            </w:r>
          </w:p>
        </w:tc>
        <w:tc>
          <w:tcPr>
            <w:tcW w:w="1895" w:type="dxa"/>
            <w:gridSpan w:val="2"/>
          </w:tcPr>
          <w:p w:rsidR="00BD6FFD" w:rsidRPr="000631E0" w:rsidRDefault="001A3BD6" w:rsidP="00D31594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Вибірковий</w:t>
            </w:r>
          </w:p>
        </w:tc>
      </w:tr>
      <w:tr w:rsidR="00BD6FFD" w:rsidRPr="00C67355" w:rsidTr="00CF21A0">
        <w:tc>
          <w:tcPr>
            <w:tcW w:w="9779" w:type="dxa"/>
            <w:gridSpan w:val="10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Тематика</w:t>
            </w:r>
            <w:r w:rsidRPr="000631E0">
              <w:t xml:space="preserve"> курс</w:t>
            </w:r>
            <w:r w:rsidRPr="000631E0">
              <w:rPr>
                <w:lang w:val="uk-UA"/>
              </w:rPr>
              <w:t>у</w:t>
            </w:r>
          </w:p>
        </w:tc>
      </w:tr>
      <w:tr w:rsidR="00BD6FFD" w:rsidRPr="00C67355" w:rsidTr="00CF21A0">
        <w:tc>
          <w:tcPr>
            <w:tcW w:w="3369" w:type="dxa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color w:val="000000"/>
              </w:rPr>
              <w:t>Тема, план</w:t>
            </w:r>
          </w:p>
        </w:tc>
        <w:tc>
          <w:tcPr>
            <w:tcW w:w="1207" w:type="dxa"/>
            <w:gridSpan w:val="2"/>
          </w:tcPr>
          <w:p w:rsidR="00BD6FFD" w:rsidRPr="000631E0" w:rsidRDefault="00BD6FFD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 w:rsidRPr="000631E0">
              <w:rPr>
                <w:rStyle w:val="a7"/>
                <w:i w:val="0"/>
                <w:color w:val="auto"/>
              </w:rPr>
              <w:t>Форма</w:t>
            </w:r>
            <w:r w:rsidRPr="000631E0">
              <w:rPr>
                <w:rStyle w:val="a7"/>
                <w:i w:val="0"/>
                <w:color w:val="auto"/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Література</w:t>
            </w:r>
          </w:p>
        </w:tc>
        <w:tc>
          <w:tcPr>
            <w:tcW w:w="1166" w:type="dxa"/>
            <w:gridSpan w:val="2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Завдання, год</w:t>
            </w:r>
            <w:r w:rsidR="00D31594" w:rsidRPr="000631E0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Вага оцінки</w:t>
            </w:r>
          </w:p>
        </w:tc>
        <w:tc>
          <w:tcPr>
            <w:tcW w:w="1417" w:type="dxa"/>
          </w:tcPr>
          <w:p w:rsidR="00BD6FFD" w:rsidRPr="000631E0" w:rsidRDefault="00BD6FFD" w:rsidP="00AC76DC">
            <w:pPr>
              <w:jc w:val="center"/>
              <w:rPr>
                <w:lang w:val="uk-UA"/>
              </w:rPr>
            </w:pPr>
            <w:r w:rsidRPr="000631E0">
              <w:rPr>
                <w:lang w:val="uk-UA"/>
              </w:rPr>
              <w:t>Термін виконання</w:t>
            </w:r>
          </w:p>
        </w:tc>
      </w:tr>
      <w:tr w:rsidR="00BD6FFD" w:rsidRPr="00C67355" w:rsidTr="00CF21A0">
        <w:tc>
          <w:tcPr>
            <w:tcW w:w="3369" w:type="dxa"/>
          </w:tcPr>
          <w:p w:rsidR="00AE44AD" w:rsidRPr="00AE44AD" w:rsidRDefault="00AE44AD" w:rsidP="00AE44AD">
            <w:pPr>
              <w:rPr>
                <w:b/>
                <w:lang w:val="de-DE"/>
              </w:rPr>
            </w:pPr>
            <w:r w:rsidRPr="00930811">
              <w:rPr>
                <w:b/>
                <w:bCs/>
                <w:lang w:val="de-DE" w:eastAsia="de-DE" w:bidi="de-DE"/>
              </w:rPr>
              <w:t xml:space="preserve">Thema </w:t>
            </w:r>
            <w:r w:rsidRPr="00AE44AD">
              <w:rPr>
                <w:b/>
                <w:bCs/>
                <w:lang w:val="de-DE"/>
              </w:rPr>
              <w:t xml:space="preserve">1. </w:t>
            </w:r>
            <w:r w:rsidRPr="00930811">
              <w:rPr>
                <w:b/>
                <w:lang w:val="de-DE"/>
              </w:rPr>
              <w:t>Guten Tag. Mein Name ist…</w:t>
            </w:r>
          </w:p>
          <w:p w:rsidR="00BD6FFD" w:rsidRPr="000631E0" w:rsidRDefault="00AE44AD" w:rsidP="00AE44AD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Begrüßung und Verabschiedung.</w:t>
            </w:r>
            <w:r w:rsidRPr="00AE44AD">
              <w:rPr>
                <w:b/>
                <w:lang w:val="de-DE"/>
              </w:rPr>
              <w:t xml:space="preserve"> </w:t>
            </w:r>
            <w:r w:rsidRPr="00930811">
              <w:t>Лексика</w:t>
            </w:r>
            <w:r w:rsidRPr="00AE44AD">
              <w:rPr>
                <w:lang w:val="de-DE"/>
              </w:rPr>
              <w:t xml:space="preserve"> </w:t>
            </w:r>
            <w:r w:rsidRPr="00930811">
              <w:rPr>
                <w:lang w:bidi="ru-RU"/>
              </w:rPr>
              <w:t>до</w:t>
            </w:r>
            <w:r w:rsidRPr="00930811">
              <w:rPr>
                <w:lang w:val="de-DE" w:bidi="ru-RU"/>
              </w:rPr>
              <w:t xml:space="preserve"> </w:t>
            </w:r>
            <w:r w:rsidRPr="00930811">
              <w:rPr>
                <w:lang w:bidi="ru-RU"/>
              </w:rPr>
              <w:t>теми</w:t>
            </w:r>
            <w:r w:rsidRPr="00930811">
              <w:rPr>
                <w:lang w:val="de-DE" w:bidi="ru-RU"/>
              </w:rPr>
              <w:t xml:space="preserve"> </w:t>
            </w:r>
            <w:r w:rsidRPr="00930811">
              <w:rPr>
                <w:lang w:val="de-DE" w:eastAsia="de-DE" w:bidi="de-DE"/>
              </w:rPr>
              <w:t xml:space="preserve">„Bekanntschaft“. </w:t>
            </w:r>
            <w:r w:rsidRPr="00AE44AD">
              <w:rPr>
                <w:lang w:val="uk-UA" w:eastAsia="de-DE" w:bidi="de-DE"/>
              </w:rPr>
              <w:t xml:space="preserve">Особові займенники. </w:t>
            </w:r>
            <w:r w:rsidRPr="00AE44AD">
              <w:rPr>
                <w:lang w:val="uk-UA"/>
              </w:rPr>
              <w:t xml:space="preserve">Діалоги </w:t>
            </w:r>
            <w:r w:rsidRPr="00AE44AD">
              <w:rPr>
                <w:lang w:val="uk-UA" w:bidi="ru-RU"/>
              </w:rPr>
              <w:t>до теми.</w:t>
            </w:r>
          </w:p>
        </w:tc>
        <w:tc>
          <w:tcPr>
            <w:tcW w:w="1207" w:type="dxa"/>
            <w:gridSpan w:val="2"/>
          </w:tcPr>
          <w:p w:rsidR="00BD6FFD" w:rsidRPr="000631E0" w:rsidRDefault="00AE44A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D6FFD" w:rsidRPr="000631E0" w:rsidRDefault="00D31594" w:rsidP="0039501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D6FFD" w:rsidRPr="000631E0" w:rsidRDefault="00AE44A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D6FFD" w:rsidRPr="000631E0" w:rsidRDefault="00AE44A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D6FFD" w:rsidRPr="000631E0" w:rsidRDefault="00D31594" w:rsidP="0039501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1A3BD6" w:rsidRPr="00C67355" w:rsidTr="00CF21A0">
        <w:tc>
          <w:tcPr>
            <w:tcW w:w="3369" w:type="dxa"/>
          </w:tcPr>
          <w:p w:rsidR="001A3BD6" w:rsidRPr="000631E0" w:rsidRDefault="00AE44AD" w:rsidP="00AE44AD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L</w:t>
            </w:r>
            <w:r w:rsidRPr="00AE44AD">
              <w:rPr>
                <w:b/>
                <w:lang w:val="de-DE"/>
              </w:rPr>
              <w:t>ä</w:t>
            </w:r>
            <w:r w:rsidRPr="00930811">
              <w:rPr>
                <w:b/>
                <w:lang w:val="de-DE"/>
              </w:rPr>
              <w:t>nder</w:t>
            </w:r>
            <w:r w:rsidRPr="00AE44AD">
              <w:rPr>
                <w:b/>
                <w:lang w:val="de-DE"/>
              </w:rPr>
              <w:t xml:space="preserve"> </w:t>
            </w:r>
            <w:r w:rsidRPr="00930811">
              <w:rPr>
                <w:b/>
                <w:lang w:val="de-DE"/>
              </w:rPr>
              <w:t>und</w:t>
            </w:r>
            <w:r w:rsidRPr="00AE44AD">
              <w:rPr>
                <w:b/>
                <w:lang w:val="de-DE"/>
              </w:rPr>
              <w:t xml:space="preserve"> </w:t>
            </w:r>
            <w:r w:rsidRPr="00930811">
              <w:rPr>
                <w:b/>
                <w:lang w:val="de-DE"/>
              </w:rPr>
              <w:t>Sprachen</w:t>
            </w:r>
            <w:r w:rsidRPr="00AE44AD">
              <w:rPr>
                <w:b/>
                <w:lang w:val="de-DE"/>
              </w:rPr>
              <w:t>.</w:t>
            </w:r>
            <w:r w:rsidRPr="00AE44AD">
              <w:rPr>
                <w:b/>
                <w:bCs/>
                <w:lang w:val="de-DE" w:eastAsia="de-DE" w:bidi="de-DE"/>
              </w:rPr>
              <w:t xml:space="preserve"> </w:t>
            </w:r>
            <w:r w:rsidRPr="00AE44AD">
              <w:rPr>
                <w:lang w:val="de-DE" w:eastAsia="de-DE" w:bidi="de-DE"/>
              </w:rPr>
              <w:t>„</w:t>
            </w:r>
            <w:r w:rsidRPr="00930811">
              <w:rPr>
                <w:lang w:val="de-DE" w:eastAsia="de-DE" w:bidi="de-DE"/>
              </w:rPr>
              <w:t>Woher</w:t>
            </w:r>
            <w:r w:rsidRPr="00AE44AD">
              <w:rPr>
                <w:lang w:val="de-DE" w:eastAsia="de-DE" w:bidi="de-DE"/>
              </w:rPr>
              <w:t xml:space="preserve"> </w:t>
            </w:r>
            <w:r w:rsidRPr="00930811">
              <w:rPr>
                <w:lang w:val="de-DE" w:eastAsia="de-DE" w:bidi="de-DE"/>
              </w:rPr>
              <w:t>kommst</w:t>
            </w:r>
            <w:r w:rsidRPr="00AE44AD">
              <w:rPr>
                <w:lang w:val="de-DE" w:eastAsia="de-DE" w:bidi="de-DE"/>
              </w:rPr>
              <w:t xml:space="preserve"> </w:t>
            </w:r>
            <w:r w:rsidRPr="00930811">
              <w:rPr>
                <w:lang w:val="de-DE" w:eastAsia="de-DE" w:bidi="de-DE"/>
              </w:rPr>
              <w:t>du</w:t>
            </w:r>
            <w:r w:rsidRPr="00AE44AD">
              <w:rPr>
                <w:lang w:val="de-DE" w:eastAsia="de-DE" w:bidi="de-DE"/>
              </w:rPr>
              <w:t xml:space="preserve">?“ </w:t>
            </w:r>
            <w:r w:rsidRPr="00AE44AD">
              <w:rPr>
                <w:lang w:val="uk-UA"/>
              </w:rPr>
              <w:t>Назви країн у</w:t>
            </w:r>
            <w:r w:rsidRPr="00930811">
              <w:t xml:space="preserve"> </w:t>
            </w:r>
            <w:r w:rsidRPr="00AE44AD">
              <w:rPr>
                <w:lang w:val="uk-UA"/>
              </w:rPr>
              <w:lastRenderedPageBreak/>
              <w:t xml:space="preserve">німецькій мові. Діалоги до теми. Назви мов та національностей. </w:t>
            </w:r>
            <w:r w:rsidRPr="00AE44AD">
              <w:rPr>
                <w:u w:val="single"/>
                <w:lang w:val="uk-UA"/>
              </w:rPr>
              <w:t>Граматика:</w:t>
            </w:r>
            <w:r w:rsidRPr="00AE44AD">
              <w:rPr>
                <w:lang w:val="uk-UA"/>
              </w:rPr>
              <w:t xml:space="preserve"> Відмінювання дієслів у теперішньому часі.</w:t>
            </w:r>
          </w:p>
        </w:tc>
        <w:tc>
          <w:tcPr>
            <w:tcW w:w="1207" w:type="dxa"/>
            <w:gridSpan w:val="2"/>
          </w:tcPr>
          <w:p w:rsidR="001A3BD6" w:rsidRPr="000631E0" w:rsidRDefault="00AE44AD" w:rsidP="005338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Практичне</w:t>
            </w:r>
            <w:r w:rsidRPr="000631E0">
              <w:rPr>
                <w:lang w:val="uk-UA"/>
              </w:rPr>
              <w:t xml:space="preserve"> </w:t>
            </w:r>
            <w:r w:rsidRPr="000631E0">
              <w:rPr>
                <w:lang w:val="uk-UA"/>
              </w:rPr>
              <w:lastRenderedPageBreak/>
              <w:t>заняття</w:t>
            </w:r>
          </w:p>
        </w:tc>
        <w:tc>
          <w:tcPr>
            <w:tcW w:w="1344" w:type="dxa"/>
            <w:gridSpan w:val="2"/>
          </w:tcPr>
          <w:p w:rsidR="001A3BD6" w:rsidRPr="000631E0" w:rsidRDefault="001A3BD6" w:rsidP="005338BC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lastRenderedPageBreak/>
              <w:t xml:space="preserve">Згідно списку </w:t>
            </w:r>
            <w:r w:rsidRPr="000631E0">
              <w:rPr>
                <w:lang w:val="uk-UA"/>
              </w:rPr>
              <w:lastRenderedPageBreak/>
              <w:t>літератури</w:t>
            </w:r>
          </w:p>
        </w:tc>
        <w:tc>
          <w:tcPr>
            <w:tcW w:w="1166" w:type="dxa"/>
            <w:gridSpan w:val="2"/>
          </w:tcPr>
          <w:p w:rsidR="001A3BD6" w:rsidRPr="000631E0" w:rsidRDefault="00AE44AD" w:rsidP="005338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1A3BD6" w:rsidRPr="000631E0" w:rsidRDefault="00AE44AD" w:rsidP="005338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1A3BD6" w:rsidRPr="000631E0" w:rsidRDefault="001A3BD6" w:rsidP="005338BC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1A3BD6" w:rsidRPr="00C67355" w:rsidTr="00CF21A0">
        <w:tc>
          <w:tcPr>
            <w:tcW w:w="3369" w:type="dxa"/>
          </w:tcPr>
          <w:p w:rsidR="00AE44AD" w:rsidRPr="00930811" w:rsidRDefault="00AE44AD" w:rsidP="00AE44AD">
            <w:pPr>
              <w:pStyle w:val="ad"/>
              <w:spacing w:line="276" w:lineRule="auto"/>
              <w:rPr>
                <w:b/>
                <w:bCs/>
                <w:sz w:val="24"/>
                <w:szCs w:val="24"/>
              </w:rPr>
            </w:pPr>
            <w:r w:rsidRPr="00930811">
              <w:rPr>
                <w:b/>
                <w:bCs/>
                <w:sz w:val="24"/>
                <w:szCs w:val="24"/>
                <w:lang w:val="de-DE" w:eastAsia="de-DE" w:bidi="de-DE"/>
              </w:rPr>
              <w:lastRenderedPageBreak/>
              <w:t>Meine</w:t>
            </w:r>
            <w:r w:rsidRPr="00930811">
              <w:rPr>
                <w:b/>
                <w:bCs/>
                <w:sz w:val="24"/>
                <w:szCs w:val="24"/>
                <w:lang w:eastAsia="de-DE" w:bidi="de-DE"/>
              </w:rPr>
              <w:t xml:space="preserve"> </w:t>
            </w:r>
            <w:r w:rsidRPr="00930811">
              <w:rPr>
                <w:b/>
                <w:bCs/>
                <w:sz w:val="24"/>
                <w:szCs w:val="24"/>
                <w:lang w:val="de-DE" w:eastAsia="de-DE" w:bidi="de-DE"/>
              </w:rPr>
              <w:t>Adresse</w:t>
            </w:r>
            <w:r w:rsidRPr="00930811">
              <w:rPr>
                <w:b/>
                <w:bCs/>
                <w:sz w:val="24"/>
                <w:szCs w:val="24"/>
                <w:lang w:eastAsia="de-DE" w:bidi="de-DE"/>
              </w:rPr>
              <w:t>.</w:t>
            </w:r>
            <w:r w:rsidRPr="00930811">
              <w:rPr>
                <w:sz w:val="24"/>
                <w:szCs w:val="24"/>
                <w:lang w:eastAsia="de-DE" w:bidi="de-DE"/>
              </w:rPr>
              <w:t xml:space="preserve"> </w:t>
            </w:r>
            <w:r w:rsidRPr="00930811">
              <w:rPr>
                <w:sz w:val="24"/>
                <w:szCs w:val="24"/>
              </w:rPr>
              <w:t>Алфавіт. Заповнення формулярів. Інформація про особу. Діалоги до теми.</w:t>
            </w:r>
            <w:r w:rsidRPr="0093081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A3BD6" w:rsidRPr="00AE44AD" w:rsidRDefault="00AE44AD" w:rsidP="00AE44AD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AE44AD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1A3BD6" w:rsidRPr="000631E0" w:rsidRDefault="00AE44AD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1A3BD6" w:rsidRPr="000631E0" w:rsidRDefault="00AE44AD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1A3BD6" w:rsidRPr="000631E0" w:rsidRDefault="00AE44AD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1A3BD6" w:rsidRPr="00C67355" w:rsidTr="00CF21A0">
        <w:tc>
          <w:tcPr>
            <w:tcW w:w="3369" w:type="dxa"/>
          </w:tcPr>
          <w:p w:rsidR="00AE44AD" w:rsidRPr="00930811" w:rsidRDefault="00AE44AD" w:rsidP="00AE44AD">
            <w:pPr>
              <w:pStyle w:val="ad"/>
              <w:rPr>
                <w:sz w:val="24"/>
                <w:szCs w:val="24"/>
              </w:rPr>
            </w:pPr>
            <w:r w:rsidRPr="00930811">
              <w:rPr>
                <w:b/>
                <w:bCs/>
                <w:sz w:val="24"/>
                <w:szCs w:val="24"/>
                <w:lang w:val="de-DE" w:eastAsia="de-DE" w:bidi="de-DE"/>
              </w:rPr>
              <w:t xml:space="preserve">Thema </w:t>
            </w:r>
            <w:r w:rsidRPr="00930811">
              <w:rPr>
                <w:b/>
                <w:bCs/>
                <w:sz w:val="24"/>
                <w:szCs w:val="24"/>
              </w:rPr>
              <w:t xml:space="preserve">2. </w:t>
            </w:r>
            <w:r w:rsidRPr="00930811">
              <w:rPr>
                <w:b/>
                <w:sz w:val="24"/>
                <w:szCs w:val="24"/>
                <w:lang w:val="de-DE"/>
              </w:rPr>
              <w:t>Familie und Freunde.</w:t>
            </w:r>
          </w:p>
          <w:p w:rsidR="001A3BD6" w:rsidRPr="000631E0" w:rsidRDefault="00AE44AD" w:rsidP="00AE44AD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Familienglieder und Freunde.</w:t>
            </w:r>
            <w:r w:rsidRPr="00AE44AD">
              <w:rPr>
                <w:b/>
                <w:lang w:val="de-DE"/>
              </w:rPr>
              <w:t xml:space="preserve"> </w:t>
            </w:r>
            <w:r w:rsidRPr="00930811">
              <w:t>Члени</w:t>
            </w:r>
            <w:r w:rsidRPr="00AE44AD">
              <w:rPr>
                <w:lang w:val="de-DE"/>
              </w:rPr>
              <w:t xml:space="preserve"> </w:t>
            </w:r>
            <w:r w:rsidRPr="00616C3F">
              <w:rPr>
                <w:bCs/>
                <w:lang w:val="uk-UA" w:eastAsia="de-DE" w:bidi="de-DE"/>
              </w:rPr>
              <w:t>сім</w:t>
            </w:r>
            <w:r w:rsidRPr="00AE44AD">
              <w:rPr>
                <w:bCs/>
                <w:lang w:val="de-DE" w:eastAsia="de-DE" w:bidi="de-DE"/>
              </w:rPr>
              <w:t>’</w:t>
            </w:r>
            <w:r w:rsidRPr="00930811">
              <w:t>ї</w:t>
            </w:r>
            <w:r w:rsidRPr="00AE44AD">
              <w:rPr>
                <w:lang w:val="de-DE"/>
              </w:rPr>
              <w:t xml:space="preserve"> </w:t>
            </w:r>
            <w:r w:rsidRPr="00930811">
              <w:t>і</w:t>
            </w:r>
            <w:r w:rsidRPr="00AE44AD">
              <w:rPr>
                <w:lang w:val="de-DE"/>
              </w:rPr>
              <w:t xml:space="preserve"> </w:t>
            </w:r>
            <w:r w:rsidRPr="00616C3F">
              <w:rPr>
                <w:lang w:val="uk-UA"/>
              </w:rPr>
              <w:t>друзі</w:t>
            </w:r>
            <w:r w:rsidRPr="00AE44AD">
              <w:rPr>
                <w:lang w:val="de-DE"/>
              </w:rPr>
              <w:t xml:space="preserve">. </w:t>
            </w:r>
            <w:r w:rsidRPr="00930811">
              <w:t xml:space="preserve">Лексика до теми </w:t>
            </w:r>
            <w:r w:rsidRPr="00930811">
              <w:rPr>
                <w:lang w:val="de-DE" w:eastAsia="de-DE" w:bidi="de-DE"/>
              </w:rPr>
              <w:t>Lebensformen</w:t>
            </w:r>
            <w:r w:rsidRPr="00930811">
              <w:t>. Т</w:t>
            </w:r>
            <w:proofErr w:type="spellStart"/>
            <w:r w:rsidR="00616C3F">
              <w:rPr>
                <w:lang w:val="uk-UA"/>
              </w:rPr>
              <w:t>ексти</w:t>
            </w:r>
            <w:proofErr w:type="spellEnd"/>
            <w:r w:rsidRPr="00616C3F">
              <w:rPr>
                <w:lang w:val="uk-UA"/>
              </w:rPr>
              <w:t xml:space="preserve"> до теми. </w:t>
            </w:r>
            <w:r w:rsidRPr="00616C3F">
              <w:rPr>
                <w:u w:val="single"/>
                <w:lang w:val="uk-UA"/>
              </w:rPr>
              <w:t xml:space="preserve">Граматика: </w:t>
            </w:r>
            <w:r w:rsidRPr="00616C3F">
              <w:rPr>
                <w:lang w:val="uk-UA"/>
              </w:rPr>
              <w:t xml:space="preserve">присвійний займенник </w:t>
            </w:r>
            <w:r w:rsidRPr="00930811">
              <w:rPr>
                <w:i/>
                <w:lang w:val="de-DE"/>
              </w:rPr>
              <w:t>mein</w:t>
            </w:r>
            <w:r w:rsidRPr="00930811">
              <w:rPr>
                <w:i/>
              </w:rPr>
              <w:t>/</w:t>
            </w:r>
            <w:r w:rsidRPr="00930811">
              <w:rPr>
                <w:i/>
                <w:lang w:val="de-DE"/>
              </w:rPr>
              <w:t>meine</w:t>
            </w:r>
            <w:r w:rsidRPr="00930811">
              <w:rPr>
                <w:i/>
              </w:rPr>
              <w:t>.</w:t>
            </w:r>
          </w:p>
        </w:tc>
        <w:tc>
          <w:tcPr>
            <w:tcW w:w="1207" w:type="dxa"/>
            <w:gridSpan w:val="2"/>
          </w:tcPr>
          <w:p w:rsidR="001A3BD6" w:rsidRPr="000631E0" w:rsidRDefault="00AE44AD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1A3BD6" w:rsidRPr="000631E0" w:rsidRDefault="00616C3F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1A3BD6" w:rsidRPr="000631E0" w:rsidRDefault="00616C3F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1A3BD6" w:rsidRPr="00C67355" w:rsidTr="00CF21A0">
        <w:tc>
          <w:tcPr>
            <w:tcW w:w="3369" w:type="dxa"/>
          </w:tcPr>
          <w:p w:rsidR="001A3BD6" w:rsidRPr="000631E0" w:rsidRDefault="00BB510C" w:rsidP="00BB510C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Wohnort</w:t>
            </w:r>
            <w:r w:rsidRPr="00930811">
              <w:rPr>
                <w:bCs/>
                <w:lang w:eastAsia="de-DE" w:bidi="de-DE"/>
              </w:rPr>
              <w:t>.</w:t>
            </w:r>
            <w:r w:rsidRPr="00930811">
              <w:rPr>
                <w:b/>
                <w:bCs/>
                <w:lang w:eastAsia="de-DE" w:bidi="de-DE"/>
              </w:rPr>
              <w:t xml:space="preserve"> </w:t>
            </w:r>
            <w:r w:rsidRPr="00930811">
              <w:t xml:space="preserve">Лексика до теми. </w:t>
            </w:r>
            <w:r w:rsidRPr="00BB510C">
              <w:rPr>
                <w:lang w:val="uk-UA"/>
              </w:rPr>
              <w:t xml:space="preserve">Діалоги про місце проживання. </w:t>
            </w:r>
            <w:r w:rsidRPr="00BB510C">
              <w:rPr>
                <w:u w:val="single"/>
                <w:lang w:val="uk-UA"/>
              </w:rPr>
              <w:t>Граматика:</w:t>
            </w:r>
            <w:r w:rsidRPr="00BB510C">
              <w:rPr>
                <w:lang w:val="uk-UA"/>
              </w:rPr>
              <w:t xml:space="preserve"> відмінювання дієслів, прийменник</w:t>
            </w:r>
            <w:r w:rsidRPr="00930811">
              <w:t xml:space="preserve"> </w:t>
            </w:r>
            <w:r w:rsidRPr="00930811">
              <w:rPr>
                <w:i/>
                <w:lang w:val="de-DE"/>
              </w:rPr>
              <w:t>in</w:t>
            </w:r>
            <w:r w:rsidRPr="00930811">
              <w:t>.</w:t>
            </w:r>
          </w:p>
        </w:tc>
        <w:tc>
          <w:tcPr>
            <w:tcW w:w="1207" w:type="dxa"/>
            <w:gridSpan w:val="2"/>
          </w:tcPr>
          <w:p w:rsidR="001A3BD6" w:rsidRPr="000631E0" w:rsidRDefault="00AE44AD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1A3BD6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1A3BD6" w:rsidRPr="000631E0" w:rsidRDefault="001A3BD6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1A3BD6" w:rsidRPr="00C67355" w:rsidTr="00CF21A0">
        <w:tc>
          <w:tcPr>
            <w:tcW w:w="3369" w:type="dxa"/>
          </w:tcPr>
          <w:p w:rsidR="00BB510C" w:rsidRPr="00930811" w:rsidRDefault="00BB510C" w:rsidP="00BB510C">
            <w:pPr>
              <w:pStyle w:val="ad"/>
              <w:rPr>
                <w:b/>
                <w:bCs/>
                <w:sz w:val="24"/>
                <w:szCs w:val="24"/>
                <w:lang w:eastAsia="de-DE" w:bidi="de-DE"/>
              </w:rPr>
            </w:pPr>
            <w:r w:rsidRPr="00930811">
              <w:rPr>
                <w:b/>
                <w:sz w:val="24"/>
                <w:szCs w:val="24"/>
                <w:lang w:val="de-DE"/>
              </w:rPr>
              <w:t>Angaben</w:t>
            </w:r>
            <w:r w:rsidRPr="009308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811">
              <w:rPr>
                <w:b/>
                <w:sz w:val="24"/>
                <w:szCs w:val="24"/>
                <w:lang w:val="de-DE"/>
              </w:rPr>
              <w:t>zu</w:t>
            </w:r>
            <w:r w:rsidRPr="009308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811">
              <w:rPr>
                <w:b/>
                <w:sz w:val="24"/>
                <w:szCs w:val="24"/>
                <w:lang w:val="de-DE"/>
              </w:rPr>
              <w:t>Personen</w:t>
            </w:r>
            <w:r w:rsidRPr="00930811">
              <w:rPr>
                <w:b/>
                <w:bCs/>
                <w:sz w:val="24"/>
                <w:szCs w:val="24"/>
                <w:lang w:eastAsia="de-DE" w:bidi="de-DE"/>
              </w:rPr>
              <w:t xml:space="preserve">. </w:t>
            </w:r>
            <w:r w:rsidRPr="00930811">
              <w:rPr>
                <w:bCs/>
                <w:sz w:val="24"/>
                <w:szCs w:val="24"/>
                <w:lang w:eastAsia="de-DE" w:bidi="de-DE"/>
              </w:rPr>
              <w:t>Лексика і тексти до теми. Питальні слова для інтерв’ю.</w:t>
            </w:r>
            <w:r w:rsidRPr="00930811">
              <w:rPr>
                <w:b/>
                <w:bCs/>
                <w:sz w:val="24"/>
                <w:szCs w:val="24"/>
                <w:lang w:eastAsia="de-DE" w:bidi="de-DE"/>
              </w:rPr>
              <w:t xml:space="preserve"> </w:t>
            </w:r>
            <w:r w:rsidRPr="00930811">
              <w:rPr>
                <w:sz w:val="24"/>
                <w:szCs w:val="24"/>
              </w:rPr>
              <w:t>Проєкт - розповідь про відому особистість та її сім'ю.</w:t>
            </w:r>
            <w:r w:rsidRPr="00930811">
              <w:rPr>
                <w:b/>
                <w:bCs/>
                <w:sz w:val="24"/>
                <w:szCs w:val="24"/>
                <w:lang w:eastAsia="de-DE" w:bidi="de-DE"/>
              </w:rPr>
              <w:t xml:space="preserve"> </w:t>
            </w:r>
            <w:r w:rsidRPr="00930811">
              <w:rPr>
                <w:sz w:val="24"/>
                <w:szCs w:val="24"/>
              </w:rPr>
              <w:t xml:space="preserve">Повторення вивченого матеріалу. </w:t>
            </w:r>
            <w:r w:rsidRPr="00930811">
              <w:rPr>
                <w:sz w:val="24"/>
                <w:szCs w:val="24"/>
                <w:u w:val="single"/>
              </w:rPr>
              <w:t>Граматика:</w:t>
            </w:r>
            <w:r w:rsidRPr="00930811">
              <w:rPr>
                <w:sz w:val="24"/>
                <w:szCs w:val="24"/>
              </w:rPr>
              <w:t xml:space="preserve"> Порядок слів у простому реченні.</w:t>
            </w:r>
          </w:p>
          <w:p w:rsidR="001A3BD6" w:rsidRPr="00BB510C" w:rsidRDefault="00BB510C" w:rsidP="00BB510C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BB510C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1A3BD6" w:rsidRPr="000631E0" w:rsidRDefault="00AE44AD" w:rsidP="00431E23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="001A3BD6"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1A3BD6" w:rsidRPr="000631E0" w:rsidRDefault="001A3BD6" w:rsidP="00431E2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1A3BD6" w:rsidRPr="000631E0" w:rsidRDefault="00BB510C" w:rsidP="00431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1A3BD6" w:rsidRPr="000631E0" w:rsidRDefault="001A3BD6" w:rsidP="00431E2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1A3BD6" w:rsidRPr="000631E0" w:rsidRDefault="001A3BD6" w:rsidP="00431E2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0A3E33" w:rsidRPr="00C67355" w:rsidTr="00CF21A0">
        <w:tc>
          <w:tcPr>
            <w:tcW w:w="3369" w:type="dxa"/>
          </w:tcPr>
          <w:p w:rsidR="00BB510C" w:rsidRPr="00930811" w:rsidRDefault="00BB510C" w:rsidP="00BB510C">
            <w:pPr>
              <w:rPr>
                <w:b/>
                <w:lang w:val="de-DE"/>
              </w:rPr>
            </w:pPr>
            <w:r w:rsidRPr="00930811">
              <w:rPr>
                <w:b/>
                <w:lang w:val="de-DE"/>
              </w:rPr>
              <w:t>Thema 3. Essen und Trinken.</w:t>
            </w:r>
          </w:p>
          <w:p w:rsidR="000A3E33" w:rsidRPr="000631E0" w:rsidRDefault="00BB510C" w:rsidP="00BB510C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Dinge und Mengen</w:t>
            </w:r>
            <w:r w:rsidRPr="00BB510C">
              <w:rPr>
                <w:b/>
                <w:lang w:val="de-DE"/>
              </w:rPr>
              <w:t xml:space="preserve">. </w:t>
            </w:r>
            <w:r w:rsidRPr="00BB510C">
              <w:rPr>
                <w:lang w:val="uk-UA"/>
              </w:rPr>
              <w:t>Називати речі і кількості. Лексика до теми.</w:t>
            </w:r>
            <w:r w:rsidRPr="00BB510C">
              <w:rPr>
                <w:b/>
                <w:lang w:val="uk-UA"/>
              </w:rPr>
              <w:t xml:space="preserve"> </w:t>
            </w:r>
            <w:r w:rsidRPr="00BB510C">
              <w:rPr>
                <w:u w:val="single"/>
                <w:lang w:val="uk-UA"/>
              </w:rPr>
              <w:t>Граматика:</w:t>
            </w:r>
            <w:r w:rsidRPr="00BB510C">
              <w:rPr>
                <w:lang w:val="uk-UA"/>
              </w:rPr>
              <w:t xml:space="preserve"> загальне питання. Множина іменників. Нульовий артикль, неозначений </w:t>
            </w:r>
            <w:r w:rsidRPr="00930811">
              <w:t xml:space="preserve">артикль </w:t>
            </w:r>
            <w:r w:rsidRPr="00930811">
              <w:rPr>
                <w:i/>
                <w:lang w:val="de-DE"/>
              </w:rPr>
              <w:t>ein</w:t>
            </w:r>
            <w:r w:rsidRPr="00930811">
              <w:rPr>
                <w:i/>
              </w:rPr>
              <w:t>/</w:t>
            </w:r>
            <w:r w:rsidRPr="00930811">
              <w:rPr>
                <w:i/>
                <w:lang w:val="de-DE"/>
              </w:rPr>
              <w:t>eine</w:t>
            </w:r>
            <w:r w:rsidRPr="00930811">
              <w:t>.</w:t>
            </w:r>
          </w:p>
        </w:tc>
        <w:tc>
          <w:tcPr>
            <w:tcW w:w="1207" w:type="dxa"/>
            <w:gridSpan w:val="2"/>
          </w:tcPr>
          <w:p w:rsidR="000A3E33" w:rsidRPr="000631E0" w:rsidRDefault="00AE44AD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0A3E33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0A3E33" w:rsidRPr="00C67355" w:rsidTr="00CF21A0">
        <w:tc>
          <w:tcPr>
            <w:tcW w:w="3369" w:type="dxa"/>
          </w:tcPr>
          <w:p w:rsidR="000A3E33" w:rsidRPr="000631E0" w:rsidRDefault="00BB510C" w:rsidP="00BB510C">
            <w:pPr>
              <w:adjustRightInd w:val="0"/>
              <w:snapToGrid w:val="0"/>
              <w:rPr>
                <w:rFonts w:eastAsia="SimSun"/>
                <w:b/>
                <w:lang w:val="uk-UA"/>
              </w:rPr>
            </w:pPr>
            <w:r w:rsidRPr="00930811">
              <w:rPr>
                <w:b/>
                <w:lang w:val="de-DE"/>
              </w:rPr>
              <w:t>Einkaufsgespräche</w:t>
            </w:r>
            <w:r w:rsidRPr="00BB510C">
              <w:rPr>
                <w:b/>
                <w:lang w:val="de-DE"/>
              </w:rPr>
              <w:t>.</w:t>
            </w:r>
            <w:r w:rsidRPr="00930811">
              <w:rPr>
                <w:lang w:val="de-DE"/>
              </w:rPr>
              <w:t xml:space="preserve"> </w:t>
            </w:r>
            <w:r w:rsidRPr="00930811">
              <w:t>Лексика</w:t>
            </w:r>
            <w:r w:rsidRPr="00BB510C">
              <w:rPr>
                <w:lang w:val="de-DE"/>
              </w:rPr>
              <w:t xml:space="preserve"> </w:t>
            </w:r>
            <w:r w:rsidRPr="00930811">
              <w:t>і</w:t>
            </w:r>
            <w:r w:rsidRPr="00BB510C">
              <w:rPr>
                <w:lang w:val="de-DE"/>
              </w:rPr>
              <w:t xml:space="preserve"> </w:t>
            </w:r>
            <w:r w:rsidRPr="00BB510C">
              <w:rPr>
                <w:lang w:val="uk-UA"/>
              </w:rPr>
              <w:t>тексти до теми</w:t>
            </w:r>
            <w:r w:rsidRPr="00BB510C">
              <w:rPr>
                <w:lang w:val="de-DE"/>
              </w:rPr>
              <w:t xml:space="preserve"> </w:t>
            </w:r>
            <w:r w:rsidRPr="00930811">
              <w:rPr>
                <w:lang w:val="de-DE"/>
              </w:rPr>
              <w:t>“Preise, Gewichte und Maßeinheiten“.</w:t>
            </w:r>
            <w:r w:rsidRPr="00BB510C">
              <w:rPr>
                <w:lang w:val="de-DE"/>
              </w:rPr>
              <w:t xml:space="preserve"> </w:t>
            </w:r>
            <w:r w:rsidRPr="00BB510C">
              <w:rPr>
                <w:lang w:val="uk-UA"/>
              </w:rPr>
              <w:t>Діалоги та ситуативне мовлення до теми.</w:t>
            </w:r>
            <w:r w:rsidRPr="00930811">
              <w:t xml:space="preserve"> </w:t>
            </w:r>
            <w:r w:rsidRPr="00930811">
              <w:rPr>
                <w:b/>
                <w:bCs/>
              </w:rPr>
              <w:t xml:space="preserve"> </w:t>
            </w:r>
            <w:r w:rsidRPr="00930811">
              <w:t xml:space="preserve"> </w:t>
            </w:r>
          </w:p>
        </w:tc>
        <w:tc>
          <w:tcPr>
            <w:tcW w:w="1207" w:type="dxa"/>
            <w:gridSpan w:val="2"/>
          </w:tcPr>
          <w:p w:rsidR="000A3E33" w:rsidRPr="000631E0" w:rsidRDefault="00AE44AD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0A3E33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0A3E33" w:rsidRPr="00C67355" w:rsidTr="00CF21A0">
        <w:tc>
          <w:tcPr>
            <w:tcW w:w="3369" w:type="dxa"/>
          </w:tcPr>
          <w:p w:rsidR="00BB510C" w:rsidRPr="00930811" w:rsidRDefault="00BB510C" w:rsidP="00BB510C">
            <w:pPr>
              <w:pStyle w:val="ad"/>
              <w:jc w:val="both"/>
              <w:rPr>
                <w:sz w:val="24"/>
                <w:szCs w:val="24"/>
              </w:rPr>
            </w:pPr>
            <w:r w:rsidRPr="00930811">
              <w:rPr>
                <w:b/>
                <w:sz w:val="24"/>
                <w:szCs w:val="24"/>
                <w:lang w:val="de-DE"/>
              </w:rPr>
              <w:t>Vorlieben</w:t>
            </w:r>
            <w:r w:rsidRPr="00930811">
              <w:rPr>
                <w:b/>
                <w:sz w:val="24"/>
                <w:szCs w:val="24"/>
              </w:rPr>
              <w:t xml:space="preserve">. </w:t>
            </w:r>
            <w:r w:rsidRPr="00930811">
              <w:rPr>
                <w:sz w:val="24"/>
                <w:szCs w:val="24"/>
              </w:rPr>
              <w:t>Опрацювання лексики до теми</w:t>
            </w:r>
            <w:r w:rsidRPr="00930811">
              <w:rPr>
                <w:b/>
                <w:sz w:val="24"/>
                <w:szCs w:val="24"/>
              </w:rPr>
              <w:t xml:space="preserve"> </w:t>
            </w:r>
            <w:r w:rsidRPr="00930811">
              <w:rPr>
                <w:sz w:val="24"/>
                <w:szCs w:val="24"/>
              </w:rPr>
              <w:t>“</w:t>
            </w:r>
            <w:r w:rsidRPr="00930811">
              <w:rPr>
                <w:sz w:val="24"/>
                <w:szCs w:val="24"/>
                <w:lang w:val="de-DE"/>
              </w:rPr>
              <w:t>Vorlieben</w:t>
            </w:r>
            <w:r w:rsidRPr="00930811">
              <w:rPr>
                <w:sz w:val="24"/>
                <w:szCs w:val="24"/>
              </w:rPr>
              <w:t>“. Висловлювання</w:t>
            </w:r>
            <w:r w:rsidRPr="00930811">
              <w:rPr>
                <w:sz w:val="24"/>
                <w:szCs w:val="24"/>
                <w:lang w:val="ru-RU"/>
              </w:rPr>
              <w:t xml:space="preserve"> до теми. </w:t>
            </w:r>
            <w:r w:rsidRPr="00930811">
              <w:rPr>
                <w:sz w:val="24"/>
                <w:szCs w:val="24"/>
                <w:u w:val="single"/>
              </w:rPr>
              <w:t>Граматика:</w:t>
            </w:r>
            <w:r w:rsidRPr="009308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0811">
              <w:rPr>
                <w:sz w:val="24"/>
                <w:szCs w:val="24"/>
              </w:rPr>
              <w:t xml:space="preserve">заперечний артикль </w:t>
            </w:r>
            <w:r w:rsidRPr="00930811">
              <w:rPr>
                <w:i/>
                <w:sz w:val="24"/>
                <w:szCs w:val="24"/>
                <w:lang w:val="de-DE"/>
              </w:rPr>
              <w:t>kein</w:t>
            </w:r>
            <w:r w:rsidRPr="00930811">
              <w:rPr>
                <w:i/>
                <w:sz w:val="24"/>
                <w:szCs w:val="24"/>
              </w:rPr>
              <w:t>/</w:t>
            </w:r>
            <w:r w:rsidRPr="00930811">
              <w:rPr>
                <w:i/>
                <w:sz w:val="24"/>
                <w:szCs w:val="24"/>
                <w:lang w:val="de-DE"/>
              </w:rPr>
              <w:t>keine</w:t>
            </w:r>
            <w:r w:rsidRPr="00930811">
              <w:rPr>
                <w:sz w:val="24"/>
                <w:szCs w:val="24"/>
              </w:rPr>
              <w:t>.</w:t>
            </w:r>
          </w:p>
          <w:p w:rsidR="00BB510C" w:rsidRPr="00930811" w:rsidRDefault="00BB510C" w:rsidP="00BB510C">
            <w:pPr>
              <w:pStyle w:val="ad"/>
              <w:rPr>
                <w:sz w:val="24"/>
                <w:szCs w:val="24"/>
              </w:rPr>
            </w:pPr>
            <w:r w:rsidRPr="00930811">
              <w:rPr>
                <w:sz w:val="24"/>
                <w:szCs w:val="24"/>
              </w:rPr>
              <w:lastRenderedPageBreak/>
              <w:t xml:space="preserve">Проєкт - </w:t>
            </w:r>
            <w:r w:rsidRPr="00930811">
              <w:rPr>
                <w:sz w:val="24"/>
                <w:szCs w:val="24"/>
                <w:lang w:val="de-DE"/>
              </w:rPr>
              <w:t>Was essen und trinken Sie gern?</w:t>
            </w:r>
            <w:r w:rsidRPr="00930811">
              <w:rPr>
                <w:sz w:val="24"/>
                <w:szCs w:val="24"/>
              </w:rPr>
              <w:t xml:space="preserve"> Повторення вивченого матеріалу.</w:t>
            </w:r>
          </w:p>
          <w:p w:rsidR="000A3E33" w:rsidRPr="00BB510C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BB510C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0A3E33" w:rsidRPr="000631E0" w:rsidRDefault="00AE44AD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0A3E33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0A3E33" w:rsidRPr="000631E0" w:rsidRDefault="000A3E33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930811" w:rsidRDefault="00BB510C" w:rsidP="00BB510C">
            <w:pPr>
              <w:jc w:val="both"/>
              <w:rPr>
                <w:b/>
                <w:lang w:val="de-DE"/>
              </w:rPr>
            </w:pPr>
            <w:r w:rsidRPr="00930811">
              <w:rPr>
                <w:b/>
                <w:lang w:val="de-DE"/>
              </w:rPr>
              <w:lastRenderedPageBreak/>
              <w:t>Thema 4. Meine Wohnung.</w:t>
            </w:r>
          </w:p>
          <w:p w:rsidR="00BB510C" w:rsidRPr="000631E0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930811">
              <w:rPr>
                <w:b/>
                <w:lang w:val="de-DE"/>
              </w:rPr>
              <w:t>Eine Wohnung/ein Haus beschreiben.</w:t>
            </w:r>
            <w:r w:rsidRPr="00BB510C">
              <w:rPr>
                <w:b/>
                <w:lang w:val="de-DE"/>
              </w:rPr>
              <w:t xml:space="preserve"> </w:t>
            </w:r>
            <w:r w:rsidRPr="00930811">
              <w:t xml:space="preserve">Лексика </w:t>
            </w:r>
            <w:r w:rsidRPr="00930811">
              <w:rPr>
                <w:lang w:bidi="ru-RU"/>
              </w:rPr>
              <w:t xml:space="preserve">до теми </w:t>
            </w:r>
            <w:r w:rsidRPr="00930811">
              <w:rPr>
                <w:lang w:eastAsia="de-DE" w:bidi="de-DE"/>
              </w:rPr>
              <w:t>„</w:t>
            </w:r>
            <w:r w:rsidRPr="00930811">
              <w:rPr>
                <w:lang w:val="de-DE" w:eastAsia="de-DE" w:bidi="de-DE"/>
              </w:rPr>
              <w:t>Wohnen</w:t>
            </w:r>
            <w:r w:rsidRPr="00930811">
              <w:rPr>
                <w:lang w:eastAsia="de-DE" w:bidi="de-DE"/>
              </w:rPr>
              <w:t>“.</w:t>
            </w:r>
            <w:r w:rsidRPr="00BB510C">
              <w:rPr>
                <w:lang w:val="uk-UA"/>
              </w:rPr>
              <w:t xml:space="preserve"> Діалоги та ситуативне мовлення до теми. Аудіювання до теми. </w:t>
            </w:r>
            <w:r w:rsidRPr="00BB510C">
              <w:rPr>
                <w:u w:val="single"/>
                <w:lang w:val="uk-UA"/>
              </w:rPr>
              <w:t>Граматика</w:t>
            </w:r>
            <w:r w:rsidRPr="00BB510C">
              <w:rPr>
                <w:lang w:val="uk-UA"/>
              </w:rPr>
              <w:t xml:space="preserve">: означений </w:t>
            </w:r>
            <w:r w:rsidRPr="00930811">
              <w:t xml:space="preserve">артикль </w:t>
            </w:r>
            <w:r w:rsidRPr="00930811">
              <w:rPr>
                <w:i/>
                <w:lang w:val="de-DE"/>
              </w:rPr>
              <w:t>der</w:t>
            </w:r>
            <w:r w:rsidRPr="00930811">
              <w:rPr>
                <w:i/>
              </w:rPr>
              <w:t>/</w:t>
            </w:r>
            <w:r w:rsidRPr="00930811">
              <w:rPr>
                <w:i/>
                <w:lang w:val="de-DE"/>
              </w:rPr>
              <w:t>das</w:t>
            </w:r>
            <w:r w:rsidRPr="00930811">
              <w:rPr>
                <w:i/>
              </w:rPr>
              <w:t>/</w:t>
            </w:r>
            <w:r w:rsidRPr="00930811">
              <w:rPr>
                <w:i/>
                <w:lang w:val="de-DE"/>
              </w:rPr>
              <w:t>die</w:t>
            </w:r>
            <w:r w:rsidRPr="00930811">
              <w:rPr>
                <w:i/>
              </w:rPr>
              <w:t>.</w:t>
            </w:r>
            <w:r w:rsidRPr="00930811">
              <w:t xml:space="preserve"> </w:t>
            </w:r>
            <w:r w:rsidRPr="00BB510C">
              <w:rPr>
                <w:lang w:val="uk-UA"/>
              </w:rPr>
              <w:t>Прислівники</w:t>
            </w:r>
            <w:r w:rsidRPr="00930811">
              <w:t xml:space="preserve"> </w:t>
            </w:r>
            <w:r w:rsidRPr="00930811">
              <w:rPr>
                <w:i/>
                <w:lang w:val="de-DE"/>
              </w:rPr>
              <w:t>hier</w:t>
            </w:r>
            <w:r w:rsidRPr="00930811">
              <w:rPr>
                <w:i/>
              </w:rPr>
              <w:t>/</w:t>
            </w:r>
            <w:r w:rsidRPr="00930811">
              <w:rPr>
                <w:i/>
                <w:lang w:val="de-DE"/>
              </w:rPr>
              <w:t>dort</w:t>
            </w:r>
            <w:r w:rsidRPr="00930811">
              <w:rPr>
                <w:i/>
              </w:rPr>
              <w:t>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0631E0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930811">
              <w:rPr>
                <w:b/>
                <w:lang w:val="de-DE"/>
              </w:rPr>
              <w:t>Möbel und Elektrogeräte. Farben.</w:t>
            </w:r>
            <w:r w:rsidRPr="00BB510C">
              <w:rPr>
                <w:b/>
                <w:lang w:val="de-DE"/>
              </w:rPr>
              <w:t xml:space="preserve"> </w:t>
            </w:r>
            <w:r w:rsidRPr="00930811">
              <w:t>Лексика</w:t>
            </w:r>
            <w:r w:rsidRPr="00BB510C">
              <w:rPr>
                <w:lang w:val="de-DE"/>
              </w:rPr>
              <w:t xml:space="preserve"> </w:t>
            </w:r>
            <w:r w:rsidRPr="00930811">
              <w:t>до</w:t>
            </w:r>
            <w:r w:rsidRPr="00BB510C">
              <w:rPr>
                <w:lang w:val="de-DE"/>
              </w:rPr>
              <w:t xml:space="preserve"> </w:t>
            </w:r>
            <w:r w:rsidRPr="00930811">
              <w:t>теми</w:t>
            </w:r>
            <w:r w:rsidRPr="00BB510C">
              <w:rPr>
                <w:lang w:val="de-DE"/>
              </w:rPr>
              <w:t xml:space="preserve"> </w:t>
            </w:r>
            <w:r w:rsidRPr="00930811">
              <w:rPr>
                <w:lang w:val="de-DE" w:eastAsia="de-DE" w:bidi="de-DE"/>
              </w:rPr>
              <w:t xml:space="preserve">„Möbel“. </w:t>
            </w:r>
            <w:r w:rsidRPr="00BB510C">
              <w:rPr>
                <w:lang w:val="uk-UA"/>
              </w:rPr>
              <w:t xml:space="preserve">Діалоги до теми. Опис кімнати. </w:t>
            </w:r>
            <w:r w:rsidRPr="00BB510C">
              <w:rPr>
                <w:u w:val="single"/>
                <w:lang w:val="uk-UA"/>
              </w:rPr>
              <w:t xml:space="preserve">Граматика: </w:t>
            </w:r>
            <w:r w:rsidRPr="00BB510C">
              <w:rPr>
                <w:lang w:val="uk-UA"/>
              </w:rPr>
              <w:t>прикметниковий предикатив. Заперечення</w:t>
            </w:r>
            <w:r w:rsidRPr="00930811">
              <w:t xml:space="preserve"> </w:t>
            </w:r>
            <w:r w:rsidRPr="00930811">
              <w:rPr>
                <w:i/>
                <w:lang w:val="de-DE"/>
              </w:rPr>
              <w:t>nicht</w:t>
            </w:r>
            <w:r w:rsidRPr="00930811">
              <w:t>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B510C" w:rsidRDefault="00BB510C" w:rsidP="00BB510C">
            <w:pPr>
              <w:rPr>
                <w:lang w:val="uk-UA"/>
              </w:rPr>
            </w:pPr>
            <w:r w:rsidRPr="00930811">
              <w:rPr>
                <w:b/>
                <w:lang w:val="de-DE"/>
              </w:rPr>
              <w:t>Wohnungsanzeigen</w:t>
            </w:r>
            <w:r w:rsidRPr="00930811">
              <w:rPr>
                <w:b/>
              </w:rPr>
              <w:t>.</w:t>
            </w:r>
            <w:r w:rsidRPr="00930811">
              <w:t xml:space="preserve"> </w:t>
            </w:r>
            <w:r w:rsidRPr="00930811">
              <w:rPr>
                <w:bCs/>
                <w:lang w:eastAsia="de-DE" w:bidi="de-DE"/>
              </w:rPr>
              <w:t xml:space="preserve">Лексика і </w:t>
            </w:r>
            <w:r w:rsidRPr="00BB510C">
              <w:rPr>
                <w:bCs/>
                <w:lang w:val="uk-UA" w:eastAsia="de-DE" w:bidi="de-DE"/>
              </w:rPr>
              <w:t>тексти до теми</w:t>
            </w:r>
            <w:r w:rsidRPr="00930811">
              <w:rPr>
                <w:bCs/>
                <w:lang w:eastAsia="de-DE" w:bidi="de-DE"/>
              </w:rPr>
              <w:t>.</w:t>
            </w:r>
            <w:r w:rsidRPr="00930811">
              <w:t xml:space="preserve"> </w:t>
            </w:r>
            <w:r w:rsidRPr="00BB510C">
              <w:rPr>
                <w:lang w:val="uk-UA"/>
              </w:rPr>
              <w:t>Оголошення в газетах – читати і розуміти. Діалоги до теми</w:t>
            </w:r>
            <w:r w:rsidRPr="000F7EB4">
              <w:rPr>
                <w:lang w:val="uk-UA"/>
              </w:rPr>
              <w:t xml:space="preserve">: </w:t>
            </w:r>
            <w:r w:rsidRPr="00930811">
              <w:rPr>
                <w:lang w:val="de-DE"/>
              </w:rPr>
              <w:t>Gefallen</w:t>
            </w:r>
            <w:r w:rsidRPr="000F7EB4">
              <w:rPr>
                <w:lang w:val="uk-UA"/>
              </w:rPr>
              <w:t xml:space="preserve">/ </w:t>
            </w:r>
            <w:r w:rsidRPr="00930811">
              <w:rPr>
                <w:lang w:val="de-DE"/>
              </w:rPr>
              <w:t>Missfallen</w:t>
            </w:r>
            <w:r w:rsidRPr="000F7EB4">
              <w:rPr>
                <w:lang w:val="uk-UA"/>
              </w:rPr>
              <w:t xml:space="preserve"> </w:t>
            </w:r>
            <w:proofErr w:type="spellStart"/>
            <w:r w:rsidRPr="00930811">
              <w:rPr>
                <w:lang w:val="de-DE"/>
              </w:rPr>
              <w:t>ausdr</w:t>
            </w:r>
            <w:proofErr w:type="spellEnd"/>
            <w:r w:rsidRPr="000F7EB4">
              <w:rPr>
                <w:lang w:val="uk-UA"/>
              </w:rPr>
              <w:t>ü</w:t>
            </w:r>
            <w:proofErr w:type="spellStart"/>
            <w:r w:rsidRPr="00930811">
              <w:rPr>
                <w:lang w:val="de-DE"/>
              </w:rPr>
              <w:t>cken</w:t>
            </w:r>
            <w:proofErr w:type="spellEnd"/>
            <w:r w:rsidRPr="000F7EB4">
              <w:rPr>
                <w:lang w:val="uk-UA"/>
              </w:rPr>
              <w:t xml:space="preserve">. </w:t>
            </w:r>
            <w:r w:rsidRPr="00BB510C">
              <w:rPr>
                <w:lang w:val="uk-UA"/>
              </w:rPr>
              <w:t>Числівники: 100-1.000.000. Повторення вивченого матеріалу.</w:t>
            </w:r>
          </w:p>
          <w:p w:rsidR="00BB510C" w:rsidRPr="000631E0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BB510C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002B5" w:rsidRDefault="00BB510C" w:rsidP="00BB510C">
            <w:pPr>
              <w:rPr>
                <w:b/>
                <w:lang w:val="de-DE"/>
              </w:rPr>
            </w:pPr>
            <w:r w:rsidRPr="00B002B5">
              <w:rPr>
                <w:b/>
                <w:lang w:val="de-DE"/>
              </w:rPr>
              <w:t>Thema 5. Mein Tag.</w:t>
            </w:r>
          </w:p>
          <w:p w:rsidR="00BB510C" w:rsidRPr="000631E0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B002B5">
              <w:rPr>
                <w:b/>
                <w:lang w:val="de-DE"/>
              </w:rPr>
              <w:t>Uhrzeit und Wochentage.</w:t>
            </w:r>
            <w:r w:rsidRPr="00B002B5">
              <w:rPr>
                <w:lang w:val="de-DE"/>
              </w:rPr>
              <w:t xml:space="preserve"> </w:t>
            </w:r>
            <w:r w:rsidRPr="00B002B5">
              <w:t>Час</w:t>
            </w:r>
            <w:r w:rsidRPr="000F7EB4">
              <w:t xml:space="preserve"> </w:t>
            </w:r>
            <w:r w:rsidRPr="00BB510C">
              <w:rPr>
                <w:lang w:val="uk-UA"/>
              </w:rPr>
              <w:t xml:space="preserve">доби і дні тижня. Аудіювання; виконання лексико-граматичних завдань. </w:t>
            </w:r>
            <w:r w:rsidRPr="00BB510C">
              <w:rPr>
                <w:u w:val="single"/>
                <w:lang w:val="uk-UA"/>
              </w:rPr>
              <w:t xml:space="preserve">Граматика: </w:t>
            </w:r>
            <w:r w:rsidRPr="00BB510C">
              <w:rPr>
                <w:lang w:val="uk-UA"/>
              </w:rPr>
              <w:t>прийменники</w:t>
            </w:r>
            <w:r w:rsidRPr="00B002B5">
              <w:t xml:space="preserve"> </w:t>
            </w:r>
            <w:r w:rsidRPr="00B002B5">
              <w:rPr>
                <w:i/>
                <w:lang w:val="de-DE"/>
              </w:rPr>
              <w:t>am</w:t>
            </w:r>
            <w:r w:rsidRPr="00B002B5">
              <w:rPr>
                <w:i/>
              </w:rPr>
              <w:t xml:space="preserve">, </w:t>
            </w:r>
            <w:r w:rsidRPr="00B002B5">
              <w:rPr>
                <w:i/>
                <w:lang w:val="de-DE"/>
              </w:rPr>
              <w:t>um</w:t>
            </w:r>
            <w:r w:rsidRPr="00B002B5">
              <w:rPr>
                <w:i/>
              </w:rPr>
              <w:t xml:space="preserve">, </w:t>
            </w:r>
            <w:r w:rsidRPr="00B002B5">
              <w:rPr>
                <w:i/>
                <w:lang w:val="de-DE"/>
              </w:rPr>
              <w:t>von</w:t>
            </w:r>
            <w:r w:rsidRPr="00B002B5">
              <w:rPr>
                <w:i/>
              </w:rPr>
              <w:t xml:space="preserve"> … </w:t>
            </w:r>
            <w:r w:rsidRPr="00B002B5">
              <w:rPr>
                <w:i/>
                <w:lang w:val="de-DE"/>
              </w:rPr>
              <w:t>bis</w:t>
            </w:r>
            <w:r w:rsidRPr="00B002B5">
              <w:rPr>
                <w:i/>
              </w:rPr>
              <w:t>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0631E0" w:rsidRDefault="00BB510C" w:rsidP="00BB510C">
            <w:pPr>
              <w:shd w:val="clear" w:color="auto" w:fill="FFFFFF"/>
              <w:adjustRightInd w:val="0"/>
              <w:snapToGrid w:val="0"/>
              <w:rPr>
                <w:rFonts w:eastAsia="SimSun"/>
                <w:b/>
                <w:iCs/>
                <w:lang w:val="uk-UA"/>
              </w:rPr>
            </w:pPr>
            <w:r w:rsidRPr="00B002B5">
              <w:rPr>
                <w:b/>
                <w:lang w:val="de-DE"/>
              </w:rPr>
              <w:t>Tagesablauf</w:t>
            </w:r>
            <w:r w:rsidRPr="00BB510C">
              <w:rPr>
                <w:b/>
                <w:lang w:val="de-DE"/>
              </w:rPr>
              <w:t xml:space="preserve"> </w:t>
            </w:r>
            <w:r w:rsidRPr="00B002B5">
              <w:rPr>
                <w:b/>
                <w:lang w:val="de-DE"/>
              </w:rPr>
              <w:t>und</w:t>
            </w:r>
            <w:r w:rsidRPr="00BB510C">
              <w:rPr>
                <w:b/>
                <w:lang w:val="de-DE"/>
              </w:rPr>
              <w:t xml:space="preserve"> </w:t>
            </w:r>
            <w:r w:rsidRPr="00B002B5">
              <w:rPr>
                <w:b/>
                <w:lang w:val="de-DE"/>
              </w:rPr>
              <w:t>Alltagsaktivit</w:t>
            </w:r>
            <w:r w:rsidRPr="00BB510C">
              <w:rPr>
                <w:b/>
                <w:lang w:val="de-DE"/>
              </w:rPr>
              <w:t>ä</w:t>
            </w:r>
            <w:r w:rsidRPr="00B002B5">
              <w:rPr>
                <w:b/>
                <w:lang w:val="de-DE"/>
              </w:rPr>
              <w:t>ten</w:t>
            </w:r>
            <w:r w:rsidRPr="00BB510C">
              <w:rPr>
                <w:lang w:val="de-DE"/>
              </w:rPr>
              <w:t xml:space="preserve">.  </w:t>
            </w:r>
            <w:r w:rsidRPr="00B002B5">
              <w:t>Лексика</w:t>
            </w:r>
            <w:r w:rsidRPr="00BB510C">
              <w:rPr>
                <w:lang w:val="de-DE"/>
              </w:rPr>
              <w:t xml:space="preserve"> </w:t>
            </w:r>
            <w:r w:rsidRPr="00B002B5">
              <w:rPr>
                <w:lang w:bidi="ru-RU"/>
              </w:rPr>
              <w:t>до</w:t>
            </w:r>
            <w:r w:rsidRPr="00BB510C">
              <w:rPr>
                <w:lang w:val="de-DE" w:bidi="ru-RU"/>
              </w:rPr>
              <w:t xml:space="preserve"> </w:t>
            </w:r>
            <w:r w:rsidRPr="00B002B5">
              <w:rPr>
                <w:lang w:bidi="ru-RU"/>
              </w:rPr>
              <w:t>теми</w:t>
            </w:r>
            <w:r w:rsidRPr="00BB510C">
              <w:rPr>
                <w:lang w:val="de-DE" w:bidi="ru-RU"/>
              </w:rPr>
              <w:t xml:space="preserve">. </w:t>
            </w:r>
            <w:r w:rsidRPr="00BB510C">
              <w:rPr>
                <w:lang w:val="uk-UA"/>
              </w:rPr>
              <w:t>Монологічне мовлення</w:t>
            </w:r>
            <w:r w:rsidRPr="00B002B5">
              <w:t xml:space="preserve"> до теми </w:t>
            </w:r>
            <w:r w:rsidRPr="00B002B5">
              <w:rPr>
                <w:lang w:eastAsia="de-DE" w:bidi="de-DE"/>
              </w:rPr>
              <w:t>„</w:t>
            </w:r>
            <w:r w:rsidRPr="00B002B5">
              <w:rPr>
                <w:lang w:val="de-DE" w:eastAsia="de-DE" w:bidi="de-DE"/>
              </w:rPr>
              <w:t>Mein</w:t>
            </w:r>
            <w:r w:rsidRPr="00B002B5">
              <w:rPr>
                <w:lang w:eastAsia="de-DE" w:bidi="de-DE"/>
              </w:rPr>
              <w:t xml:space="preserve"> </w:t>
            </w:r>
            <w:r w:rsidRPr="00B002B5">
              <w:rPr>
                <w:lang w:val="de-DE" w:eastAsia="de-DE" w:bidi="de-DE"/>
              </w:rPr>
              <w:t>Arbeitstag</w:t>
            </w:r>
            <w:r w:rsidRPr="00B002B5">
              <w:rPr>
                <w:lang w:eastAsia="de-DE" w:bidi="de-DE"/>
              </w:rPr>
              <w:t>“.</w:t>
            </w:r>
            <w:r w:rsidRPr="00B002B5">
              <w:t xml:space="preserve"> </w:t>
            </w:r>
            <w:r w:rsidRPr="00BB510C">
              <w:rPr>
                <w:u w:val="single"/>
                <w:lang w:val="uk-UA"/>
              </w:rPr>
              <w:t xml:space="preserve">Граматика: </w:t>
            </w:r>
            <w:r w:rsidRPr="00BB510C">
              <w:rPr>
                <w:lang w:val="uk-UA"/>
              </w:rPr>
              <w:t>Місце дієслова у</w:t>
            </w:r>
            <w:r w:rsidRPr="00B002B5">
              <w:t xml:space="preserve"> </w:t>
            </w:r>
            <w:r w:rsidRPr="00BB510C">
              <w:rPr>
                <w:lang w:val="uk-UA"/>
              </w:rPr>
              <w:t>реченні. Дієслова з відокремленими префіксами.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Pr="000631E0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B510C" w:rsidRDefault="00BB510C" w:rsidP="00BB510C">
            <w:pPr>
              <w:rPr>
                <w:lang w:val="uk-UA"/>
              </w:rPr>
            </w:pPr>
            <w:r w:rsidRPr="00B002B5">
              <w:rPr>
                <w:b/>
                <w:lang w:val="de-DE"/>
              </w:rPr>
              <w:t>Schilder / Anrufbeantworter:</w:t>
            </w:r>
            <w:r w:rsidRPr="00B002B5">
              <w:rPr>
                <w:lang w:val="de-DE"/>
              </w:rPr>
              <w:t xml:space="preserve"> </w:t>
            </w:r>
            <w:r w:rsidRPr="00B002B5">
              <w:rPr>
                <w:b/>
                <w:lang w:val="de-DE"/>
              </w:rPr>
              <w:t>Öffnungszeiten verstehen</w:t>
            </w:r>
            <w:r w:rsidRPr="00B002B5">
              <w:rPr>
                <w:lang w:val="de-DE"/>
              </w:rPr>
              <w:t>.</w:t>
            </w:r>
            <w:r w:rsidRPr="00BB510C">
              <w:rPr>
                <w:lang w:val="de-DE"/>
              </w:rPr>
              <w:t xml:space="preserve"> </w:t>
            </w:r>
            <w:r w:rsidRPr="00BB510C">
              <w:rPr>
                <w:lang w:val="uk-UA"/>
              </w:rPr>
              <w:t xml:space="preserve">Лексика до теми. Аудіювання до теми. Вправи мовно-комунікативного характеру. Закріплення мовних блоків. </w:t>
            </w:r>
          </w:p>
          <w:p w:rsidR="00BB510C" w:rsidRPr="00B002B5" w:rsidRDefault="00BB510C" w:rsidP="00BB510C">
            <w:pPr>
              <w:shd w:val="clear" w:color="auto" w:fill="FFFFFF"/>
              <w:adjustRightInd w:val="0"/>
              <w:snapToGrid w:val="0"/>
              <w:rPr>
                <w:b/>
                <w:lang w:val="de-DE"/>
              </w:rPr>
            </w:pPr>
            <w:r w:rsidRPr="00BB510C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002B5" w:rsidRDefault="00BB510C" w:rsidP="00BB510C">
            <w:pPr>
              <w:rPr>
                <w:lang w:val="de-DE"/>
              </w:rPr>
            </w:pPr>
            <w:r w:rsidRPr="00B002B5">
              <w:rPr>
                <w:b/>
                <w:lang w:val="de-DE"/>
              </w:rPr>
              <w:lastRenderedPageBreak/>
              <w:t xml:space="preserve">Thema </w:t>
            </w:r>
            <w:r w:rsidRPr="00B002B5">
              <w:rPr>
                <w:b/>
              </w:rPr>
              <w:t>6</w:t>
            </w:r>
            <w:r w:rsidRPr="00B002B5">
              <w:rPr>
                <w:b/>
                <w:lang w:val="de-DE"/>
              </w:rPr>
              <w:t>. Freizeit.</w:t>
            </w:r>
            <w:r w:rsidRPr="00B002B5">
              <w:rPr>
                <w:lang w:val="de-DE"/>
              </w:rPr>
              <w:t xml:space="preserve"> </w:t>
            </w:r>
          </w:p>
          <w:p w:rsidR="00BB510C" w:rsidRPr="00BB510C" w:rsidRDefault="00BB510C" w:rsidP="00BB510C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B002B5">
              <w:rPr>
                <w:b/>
                <w:lang w:val="de-DE"/>
              </w:rPr>
              <w:t>Wetter, Jahreszeiten, Himmelsrichtung</w:t>
            </w:r>
            <w:r w:rsidRPr="00BB510C">
              <w:rPr>
                <w:lang w:val="de-DE"/>
              </w:rPr>
              <w:t xml:space="preserve">. </w:t>
            </w:r>
            <w:r w:rsidRPr="00B002B5">
              <w:t>Лексика</w:t>
            </w:r>
            <w:r w:rsidRPr="00BB510C">
              <w:rPr>
                <w:lang w:val="de-DE"/>
              </w:rPr>
              <w:t xml:space="preserve"> </w:t>
            </w:r>
            <w:r w:rsidRPr="00B002B5">
              <w:t>до</w:t>
            </w:r>
            <w:r w:rsidRPr="00BB510C">
              <w:rPr>
                <w:lang w:val="de-DE"/>
              </w:rPr>
              <w:t xml:space="preserve"> </w:t>
            </w:r>
            <w:r w:rsidRPr="00B002B5">
              <w:t>теми</w:t>
            </w:r>
            <w:r w:rsidRPr="00BB510C">
              <w:rPr>
                <w:lang w:val="de-DE"/>
              </w:rPr>
              <w:t xml:space="preserve"> </w:t>
            </w:r>
            <w:r w:rsidRPr="00BB510C">
              <w:rPr>
                <w:lang w:val="de-DE" w:eastAsia="de-DE" w:bidi="de-DE"/>
              </w:rPr>
              <w:t>„</w:t>
            </w:r>
            <w:r w:rsidRPr="00B002B5">
              <w:rPr>
                <w:lang w:val="de-DE"/>
              </w:rPr>
              <w:t>Wetterbericht</w:t>
            </w:r>
            <w:r w:rsidRPr="00BB510C">
              <w:rPr>
                <w:lang w:val="de-DE" w:eastAsia="de-DE" w:bidi="de-DE"/>
              </w:rPr>
              <w:t>“</w:t>
            </w:r>
            <w:r w:rsidRPr="00BB510C">
              <w:rPr>
                <w:lang w:val="de-DE"/>
              </w:rPr>
              <w:t xml:space="preserve">. </w:t>
            </w:r>
            <w:r w:rsidRPr="00BB510C">
              <w:rPr>
                <w:lang w:val="uk-UA"/>
              </w:rPr>
              <w:t>Опрацювання лексики; виконання вправ; складання діалогів; монологічне мовлення до теми.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0F7EB4" w:rsidRDefault="00BB510C" w:rsidP="00BB510C">
            <w:pPr>
              <w:shd w:val="clear" w:color="auto" w:fill="FFFFFF"/>
              <w:adjustRightInd w:val="0"/>
              <w:snapToGrid w:val="0"/>
              <w:rPr>
                <w:b/>
                <w:lang w:val="uk-UA"/>
              </w:rPr>
            </w:pPr>
            <w:r w:rsidRPr="00B002B5">
              <w:rPr>
                <w:b/>
                <w:lang w:val="de-DE"/>
              </w:rPr>
              <w:t>Gespräche beim Einkauf und im Restaurant</w:t>
            </w:r>
            <w:r w:rsidRPr="00B002B5">
              <w:rPr>
                <w:lang w:val="de-DE"/>
              </w:rPr>
              <w:t>.</w:t>
            </w:r>
            <w:r w:rsidRPr="00BB510C">
              <w:rPr>
                <w:lang w:val="de-DE"/>
              </w:rPr>
              <w:t xml:space="preserve"> </w:t>
            </w:r>
            <w:r w:rsidRPr="00BB510C">
              <w:rPr>
                <w:lang w:val="uk-UA"/>
              </w:rPr>
              <w:t xml:space="preserve">Діалоги та ситуативне мовлення до теми. </w:t>
            </w:r>
            <w:r w:rsidRPr="00BB510C">
              <w:rPr>
                <w:u w:val="single"/>
                <w:lang w:val="uk-UA"/>
              </w:rPr>
              <w:t xml:space="preserve">Граматика: </w:t>
            </w:r>
            <w:r w:rsidRPr="00BB510C">
              <w:rPr>
                <w:lang w:val="uk-UA"/>
              </w:rPr>
              <w:t xml:space="preserve">Стверджувальні та заперечні відповіді </w:t>
            </w:r>
            <w:r w:rsidRPr="000F7EB4">
              <w:rPr>
                <w:lang w:val="uk-UA"/>
              </w:rPr>
              <w:t>(</w:t>
            </w:r>
            <w:r w:rsidRPr="00B002B5">
              <w:rPr>
                <w:lang w:val="de-DE"/>
              </w:rPr>
              <w:t>Ja</w:t>
            </w:r>
            <w:r w:rsidRPr="000F7EB4">
              <w:rPr>
                <w:lang w:val="uk-UA"/>
              </w:rPr>
              <w:t>/</w:t>
            </w:r>
            <w:r w:rsidRPr="00B002B5">
              <w:rPr>
                <w:lang w:val="de-DE"/>
              </w:rPr>
              <w:t>Nein</w:t>
            </w:r>
            <w:r w:rsidRPr="000F7EB4">
              <w:rPr>
                <w:lang w:val="uk-UA"/>
              </w:rPr>
              <w:t>-</w:t>
            </w:r>
            <w:r w:rsidRPr="00B002B5">
              <w:rPr>
                <w:lang w:val="de-DE"/>
              </w:rPr>
              <w:t>Frage</w:t>
            </w:r>
            <w:r w:rsidRPr="000F7EB4">
              <w:rPr>
                <w:lang w:val="uk-UA"/>
              </w:rPr>
              <w:t xml:space="preserve"> </w:t>
            </w:r>
            <w:r w:rsidRPr="00B002B5">
              <w:rPr>
                <w:lang w:val="de-DE"/>
              </w:rPr>
              <w:t>und</w:t>
            </w:r>
            <w:r w:rsidRPr="000F7EB4">
              <w:rPr>
                <w:lang w:val="uk-UA"/>
              </w:rPr>
              <w:t xml:space="preserve"> </w:t>
            </w:r>
            <w:r w:rsidRPr="00B002B5">
              <w:rPr>
                <w:lang w:val="de-DE"/>
              </w:rPr>
              <w:t>Antwort</w:t>
            </w:r>
            <w:r w:rsidRPr="000F7EB4">
              <w:rPr>
                <w:lang w:val="uk-UA"/>
              </w:rPr>
              <w:t xml:space="preserve"> </w:t>
            </w:r>
            <w:r w:rsidRPr="00B002B5">
              <w:rPr>
                <w:i/>
                <w:lang w:val="de-DE"/>
              </w:rPr>
              <w:t>ja</w:t>
            </w:r>
            <w:r w:rsidRPr="000F7EB4">
              <w:rPr>
                <w:i/>
                <w:lang w:val="uk-UA"/>
              </w:rPr>
              <w:t xml:space="preserve">, </w:t>
            </w:r>
            <w:r w:rsidRPr="00B002B5">
              <w:rPr>
                <w:i/>
                <w:lang w:val="de-DE"/>
              </w:rPr>
              <w:t>nein</w:t>
            </w:r>
            <w:r w:rsidRPr="000F7EB4">
              <w:rPr>
                <w:i/>
                <w:lang w:val="uk-UA"/>
              </w:rPr>
              <w:t xml:space="preserve">, </w:t>
            </w:r>
            <w:r w:rsidRPr="00B002B5">
              <w:rPr>
                <w:i/>
                <w:lang w:val="de-DE"/>
              </w:rPr>
              <w:t>doch</w:t>
            </w:r>
            <w:r w:rsidRPr="000F7EB4">
              <w:rPr>
                <w:i/>
                <w:lang w:val="uk-UA"/>
              </w:rPr>
              <w:t>).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002B5" w:rsidRDefault="00BB510C" w:rsidP="00F93753">
            <w:pPr>
              <w:pStyle w:val="ad"/>
              <w:rPr>
                <w:sz w:val="24"/>
                <w:szCs w:val="24"/>
                <w:lang w:val="ru-RU"/>
              </w:rPr>
            </w:pPr>
            <w:r w:rsidRPr="00B002B5">
              <w:rPr>
                <w:b/>
                <w:sz w:val="24"/>
                <w:szCs w:val="24"/>
                <w:lang w:val="de-DE"/>
              </w:rPr>
              <w:t>Freizeit und Hobbys</w:t>
            </w:r>
            <w:r w:rsidRPr="00B002B5">
              <w:rPr>
                <w:sz w:val="24"/>
                <w:szCs w:val="24"/>
                <w:lang w:val="de-DE"/>
              </w:rPr>
              <w:t xml:space="preserve">. </w:t>
            </w:r>
            <w:r w:rsidRPr="00B002B5">
              <w:rPr>
                <w:sz w:val="24"/>
                <w:szCs w:val="24"/>
              </w:rPr>
              <w:t xml:space="preserve">Лексика </w:t>
            </w:r>
            <w:r w:rsidRPr="00B002B5">
              <w:rPr>
                <w:sz w:val="24"/>
                <w:szCs w:val="24"/>
                <w:lang w:eastAsia="ru-RU" w:bidi="ru-RU"/>
              </w:rPr>
              <w:t xml:space="preserve">до теми </w:t>
            </w:r>
            <w:r w:rsidRPr="00D45178">
              <w:rPr>
                <w:sz w:val="24"/>
                <w:szCs w:val="24"/>
                <w:lang w:val="de-DE" w:eastAsia="ru-RU" w:bidi="ru-RU"/>
              </w:rPr>
              <w:t>„</w:t>
            </w:r>
            <w:r w:rsidRPr="00B002B5">
              <w:rPr>
                <w:sz w:val="24"/>
                <w:szCs w:val="24"/>
                <w:lang w:val="de-DE" w:eastAsia="ru-RU" w:bidi="ru-RU"/>
              </w:rPr>
              <w:t>Mein</w:t>
            </w:r>
            <w:r w:rsidRPr="00D45178">
              <w:rPr>
                <w:sz w:val="24"/>
                <w:szCs w:val="24"/>
                <w:lang w:val="de-DE" w:eastAsia="ru-RU" w:bidi="ru-RU"/>
              </w:rPr>
              <w:t xml:space="preserve"> </w:t>
            </w:r>
            <w:r w:rsidRPr="00B002B5">
              <w:rPr>
                <w:sz w:val="24"/>
                <w:szCs w:val="24"/>
                <w:lang w:val="de-DE" w:eastAsia="ru-RU" w:bidi="ru-RU"/>
              </w:rPr>
              <w:t>Hobby</w:t>
            </w:r>
            <w:r w:rsidRPr="00D45178">
              <w:rPr>
                <w:sz w:val="24"/>
                <w:szCs w:val="24"/>
                <w:lang w:val="de-DE" w:eastAsia="ru-RU" w:bidi="ru-RU"/>
              </w:rPr>
              <w:t>“</w:t>
            </w:r>
            <w:r w:rsidRPr="00B002B5">
              <w:rPr>
                <w:sz w:val="24"/>
                <w:szCs w:val="24"/>
                <w:lang w:eastAsia="ru-RU" w:bidi="ru-RU"/>
              </w:rPr>
              <w:t>.</w:t>
            </w:r>
            <w:r w:rsidRPr="00D45178">
              <w:rPr>
                <w:sz w:val="24"/>
                <w:szCs w:val="24"/>
                <w:lang w:val="de-DE"/>
              </w:rPr>
              <w:t xml:space="preserve"> </w:t>
            </w:r>
            <w:r w:rsidRPr="00B002B5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BB510C">
              <w:rPr>
                <w:sz w:val="24"/>
                <w:szCs w:val="24"/>
              </w:rPr>
              <w:t>иконання</w:t>
            </w:r>
            <w:proofErr w:type="spellEnd"/>
            <w:r w:rsidRPr="00B002B5">
              <w:rPr>
                <w:sz w:val="24"/>
                <w:szCs w:val="24"/>
              </w:rPr>
              <w:t xml:space="preserve"> вправ; складання діалогів; монологічне мовлення до теми. </w:t>
            </w:r>
            <w:r w:rsidRPr="00B002B5">
              <w:rPr>
                <w:sz w:val="24"/>
                <w:szCs w:val="24"/>
                <w:u w:val="single"/>
              </w:rPr>
              <w:t>Граматика:</w:t>
            </w:r>
            <w:r w:rsidRPr="00B002B5">
              <w:rPr>
                <w:sz w:val="24"/>
                <w:szCs w:val="24"/>
                <w:lang w:eastAsia="ru-RU" w:bidi="ru-RU"/>
              </w:rPr>
              <w:t xml:space="preserve"> означений, неозначений і заперечний артикль в </w:t>
            </w:r>
            <w:r w:rsidRPr="00B002B5">
              <w:rPr>
                <w:sz w:val="24"/>
                <w:szCs w:val="24"/>
                <w:lang w:val="de-DE"/>
              </w:rPr>
              <w:t>Akkusativ</w:t>
            </w:r>
            <w:r w:rsidRPr="00B002B5">
              <w:rPr>
                <w:sz w:val="24"/>
                <w:szCs w:val="24"/>
                <w:lang w:val="ru-RU"/>
              </w:rPr>
              <w:t>.</w:t>
            </w:r>
          </w:p>
          <w:p w:rsidR="00BB510C" w:rsidRPr="00BB510C" w:rsidRDefault="00BB510C" w:rsidP="00BB510C">
            <w:pPr>
              <w:shd w:val="clear" w:color="auto" w:fill="FFFFFF"/>
              <w:adjustRightInd w:val="0"/>
              <w:snapToGrid w:val="0"/>
              <w:rPr>
                <w:b/>
                <w:lang w:val="uk-UA"/>
              </w:rPr>
            </w:pPr>
            <w:r w:rsidRPr="00BB510C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BB510C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B510C" w:rsidRDefault="00BB510C" w:rsidP="00BB510C">
            <w:pPr>
              <w:rPr>
                <w:b/>
                <w:lang w:val="de-DE"/>
              </w:rPr>
            </w:pPr>
            <w:r w:rsidRPr="00B002B5">
              <w:rPr>
                <w:b/>
                <w:lang w:val="de-DE"/>
              </w:rPr>
              <w:t xml:space="preserve">Thema 7. Lernen – ein Leben lang. </w:t>
            </w:r>
          </w:p>
          <w:p w:rsidR="00BB510C" w:rsidRPr="00BB510C" w:rsidRDefault="00BB510C" w:rsidP="00BB510C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F93753">
              <w:rPr>
                <w:b/>
                <w:lang w:val="de-DE"/>
              </w:rPr>
              <w:t>F</w:t>
            </w:r>
            <w:r w:rsidRPr="000F7EB4">
              <w:rPr>
                <w:b/>
              </w:rPr>
              <w:t>ä</w:t>
            </w:r>
            <w:proofErr w:type="spellStart"/>
            <w:r w:rsidRPr="00F93753">
              <w:rPr>
                <w:b/>
                <w:lang w:val="de-DE"/>
              </w:rPr>
              <w:t>higkeiten</w:t>
            </w:r>
            <w:proofErr w:type="spellEnd"/>
            <w:r w:rsidRPr="00B002B5">
              <w:rPr>
                <w:b/>
              </w:rPr>
              <w:t xml:space="preserve">. </w:t>
            </w:r>
            <w:r w:rsidRPr="00F93753">
              <w:rPr>
                <w:lang w:val="uk-UA"/>
              </w:rPr>
              <w:t xml:space="preserve">Діалоги та ситуативне мовлення до теми. Висловлення наміру і бажання. </w:t>
            </w:r>
            <w:r w:rsidRPr="00F93753">
              <w:rPr>
                <w:u w:val="single"/>
                <w:lang w:val="uk-UA"/>
              </w:rPr>
              <w:t xml:space="preserve">Граматика: </w:t>
            </w:r>
            <w:r w:rsidRPr="00F93753">
              <w:rPr>
                <w:lang w:val="uk-UA"/>
              </w:rPr>
              <w:t>модальні дієслова</w:t>
            </w:r>
            <w:r w:rsidRPr="000F7EB4">
              <w:rPr>
                <w:lang w:val="uk-UA"/>
              </w:rPr>
              <w:t xml:space="preserve"> </w:t>
            </w:r>
            <w:r w:rsidRPr="00B002B5">
              <w:rPr>
                <w:i/>
                <w:iCs/>
                <w:color w:val="2D2D2D"/>
                <w:lang w:val="de-DE"/>
              </w:rPr>
              <w:t>k</w:t>
            </w:r>
            <w:r w:rsidRPr="000F7EB4">
              <w:rPr>
                <w:i/>
                <w:iCs/>
                <w:color w:val="1D1C1D"/>
                <w:lang w:val="uk-UA"/>
              </w:rPr>
              <w:t>ö</w:t>
            </w:r>
            <w:proofErr w:type="spellStart"/>
            <w:r w:rsidRPr="00B002B5">
              <w:rPr>
                <w:i/>
                <w:iCs/>
                <w:color w:val="1D1C1D"/>
                <w:lang w:val="de-DE"/>
              </w:rPr>
              <w:t>nnen</w:t>
            </w:r>
            <w:proofErr w:type="spellEnd"/>
            <w:r w:rsidRPr="000F7EB4">
              <w:rPr>
                <w:i/>
                <w:iCs/>
                <w:color w:val="1D1C1D"/>
                <w:lang w:val="uk-UA"/>
              </w:rPr>
              <w:t xml:space="preserve">, </w:t>
            </w:r>
            <w:r w:rsidRPr="00B002B5">
              <w:rPr>
                <w:i/>
                <w:iCs/>
                <w:color w:val="1D1C1D"/>
                <w:lang w:val="de-DE"/>
              </w:rPr>
              <w:t>wollen</w:t>
            </w:r>
            <w:r w:rsidRPr="000F7EB4">
              <w:rPr>
                <w:i/>
                <w:iCs/>
                <w:color w:val="1D1C1D"/>
                <w:lang w:val="uk-UA"/>
              </w:rPr>
              <w:t>.</w:t>
            </w:r>
            <w:r w:rsidRPr="000F7EB4">
              <w:rPr>
                <w:iCs/>
                <w:color w:val="1D1C1D"/>
                <w:lang w:val="uk-UA"/>
              </w:rPr>
              <w:t xml:space="preserve"> </w:t>
            </w:r>
            <w:r w:rsidRPr="00B002B5">
              <w:rPr>
                <w:iCs/>
                <w:color w:val="1D1C1D"/>
              </w:rPr>
              <w:t xml:space="preserve">Порядок </w:t>
            </w:r>
            <w:r w:rsidRPr="00F93753">
              <w:rPr>
                <w:iCs/>
                <w:color w:val="1D1C1D"/>
                <w:lang w:val="uk-UA"/>
              </w:rPr>
              <w:t>слів у реченні.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BB510C" w:rsidRPr="00BB510C" w:rsidRDefault="00F93753" w:rsidP="00BB510C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B002B5">
              <w:rPr>
                <w:b/>
                <w:lang w:val="de-DE"/>
              </w:rPr>
              <w:t>Ereignisse in der Vergangenheit</w:t>
            </w:r>
            <w:r w:rsidRPr="00F93753">
              <w:rPr>
                <w:lang w:val="de-DE"/>
              </w:rPr>
              <w:t xml:space="preserve">. </w:t>
            </w:r>
            <w:r w:rsidRPr="00B002B5">
              <w:t>Лексика</w:t>
            </w:r>
            <w:r w:rsidRPr="00F93753">
              <w:rPr>
                <w:lang w:val="de-DE"/>
              </w:rPr>
              <w:t xml:space="preserve"> </w:t>
            </w:r>
            <w:r w:rsidRPr="00B002B5">
              <w:rPr>
                <w:lang w:bidi="ru-RU"/>
              </w:rPr>
              <w:t>до</w:t>
            </w:r>
            <w:r w:rsidRPr="00D45178">
              <w:rPr>
                <w:lang w:val="de-DE" w:bidi="ru-RU"/>
              </w:rPr>
              <w:t xml:space="preserve"> </w:t>
            </w:r>
            <w:r w:rsidRPr="00B002B5">
              <w:rPr>
                <w:lang w:bidi="ru-RU"/>
              </w:rPr>
              <w:t>теми</w:t>
            </w:r>
            <w:r w:rsidRPr="00F93753">
              <w:rPr>
                <w:lang w:val="uk-UA" w:bidi="ru-RU"/>
              </w:rPr>
              <w:t xml:space="preserve">. </w:t>
            </w:r>
            <w:r w:rsidRPr="00F93753">
              <w:rPr>
                <w:lang w:val="uk-UA"/>
              </w:rPr>
              <w:t xml:space="preserve">Діалоги та ситуативне мовлення. Аудіювання до теми. </w:t>
            </w:r>
            <w:r w:rsidRPr="00F93753">
              <w:rPr>
                <w:u w:val="single"/>
                <w:lang w:val="uk-UA"/>
              </w:rPr>
              <w:t>Граматика:</w:t>
            </w:r>
            <w:r w:rsidRPr="00F93753">
              <w:rPr>
                <w:lang w:val="uk-UA"/>
              </w:rPr>
              <w:t xml:space="preserve"> утворення минулого часу </w:t>
            </w:r>
            <w:r w:rsidRPr="00F93753">
              <w:rPr>
                <w:lang w:val="de-DE"/>
              </w:rPr>
              <w:t>Perfekt</w:t>
            </w:r>
            <w:r w:rsidRPr="00F93753">
              <w:rPr>
                <w:lang w:val="uk-UA"/>
              </w:rPr>
              <w:t xml:space="preserve"> з допоміжними дієсловами </w:t>
            </w:r>
            <w:r w:rsidRPr="00B002B5">
              <w:rPr>
                <w:i/>
                <w:iCs/>
                <w:lang w:val="de-DE"/>
              </w:rPr>
              <w:t>haben</w:t>
            </w:r>
            <w:r w:rsidRPr="00B002B5">
              <w:rPr>
                <w:i/>
                <w:iCs/>
              </w:rPr>
              <w:t xml:space="preserve"> </w:t>
            </w:r>
            <w:r w:rsidRPr="00B002B5">
              <w:t>/</w:t>
            </w:r>
            <w:r w:rsidRPr="00B002B5">
              <w:rPr>
                <w:i/>
                <w:iCs/>
                <w:lang w:val="de-DE"/>
              </w:rPr>
              <w:t>sein</w:t>
            </w:r>
            <w:r w:rsidRPr="00B002B5">
              <w:rPr>
                <w:i/>
                <w:iCs/>
              </w:rPr>
              <w:t>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F93753" w:rsidRPr="00B002B5" w:rsidRDefault="00F93753" w:rsidP="00F93753">
            <w:pPr>
              <w:pStyle w:val="ad"/>
              <w:rPr>
                <w:sz w:val="24"/>
                <w:szCs w:val="24"/>
              </w:rPr>
            </w:pPr>
            <w:proofErr w:type="spellStart"/>
            <w:r w:rsidRPr="00B002B5">
              <w:rPr>
                <w:b/>
                <w:sz w:val="24"/>
                <w:szCs w:val="24"/>
                <w:lang w:val="de-DE"/>
              </w:rPr>
              <w:t>Aktivit</w:t>
            </w:r>
            <w:proofErr w:type="spellEnd"/>
            <w:r w:rsidRPr="00B002B5">
              <w:rPr>
                <w:b/>
                <w:sz w:val="24"/>
                <w:szCs w:val="24"/>
              </w:rPr>
              <w:t>ä</w:t>
            </w:r>
            <w:proofErr w:type="spellStart"/>
            <w:r w:rsidRPr="00B002B5">
              <w:rPr>
                <w:b/>
                <w:sz w:val="24"/>
                <w:szCs w:val="24"/>
                <w:lang w:val="de-DE"/>
              </w:rPr>
              <w:t>ten</w:t>
            </w:r>
            <w:proofErr w:type="spellEnd"/>
            <w:r w:rsidRPr="00B002B5">
              <w:rPr>
                <w:b/>
                <w:sz w:val="24"/>
                <w:szCs w:val="24"/>
              </w:rPr>
              <w:t xml:space="preserve"> </w:t>
            </w:r>
            <w:r w:rsidRPr="00B002B5">
              <w:rPr>
                <w:b/>
                <w:sz w:val="24"/>
                <w:szCs w:val="24"/>
                <w:lang w:val="de-DE"/>
              </w:rPr>
              <w:t>in</w:t>
            </w:r>
            <w:r w:rsidRPr="00B002B5">
              <w:rPr>
                <w:b/>
                <w:sz w:val="24"/>
                <w:szCs w:val="24"/>
              </w:rPr>
              <w:t xml:space="preserve"> </w:t>
            </w:r>
            <w:r w:rsidRPr="00B002B5">
              <w:rPr>
                <w:b/>
                <w:sz w:val="24"/>
                <w:szCs w:val="24"/>
                <w:lang w:val="de-DE"/>
              </w:rPr>
              <w:t>der</w:t>
            </w:r>
            <w:r w:rsidRPr="00B002B5">
              <w:rPr>
                <w:b/>
                <w:sz w:val="24"/>
                <w:szCs w:val="24"/>
              </w:rPr>
              <w:t xml:space="preserve"> </w:t>
            </w:r>
            <w:r w:rsidRPr="00B002B5">
              <w:rPr>
                <w:b/>
                <w:sz w:val="24"/>
                <w:szCs w:val="24"/>
                <w:lang w:val="de-DE"/>
              </w:rPr>
              <w:t>Vergangenheit</w:t>
            </w:r>
            <w:r w:rsidRPr="00B002B5">
              <w:rPr>
                <w:b/>
                <w:sz w:val="24"/>
                <w:szCs w:val="24"/>
              </w:rPr>
              <w:t>.</w:t>
            </w:r>
            <w:r w:rsidRPr="00B002B5">
              <w:rPr>
                <w:sz w:val="24"/>
                <w:szCs w:val="24"/>
              </w:rPr>
              <w:t xml:space="preserve"> Аудіювання та читання тексту до теми. Написання листівки. Розвиток діалогічного мовлення. </w:t>
            </w:r>
          </w:p>
          <w:p w:rsidR="00BB510C" w:rsidRPr="00BB510C" w:rsidRDefault="00F93753" w:rsidP="00F93753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F93753">
              <w:rPr>
                <w:b/>
                <w:bCs/>
                <w:lang w:val="uk-UA"/>
              </w:rPr>
              <w:t>Тематична контрольна</w:t>
            </w:r>
            <w:r w:rsidRPr="00B002B5">
              <w:rPr>
                <w:b/>
                <w:bCs/>
              </w:rPr>
              <w:t xml:space="preserve"> робота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BB510C" w:rsidRPr="00C67355" w:rsidTr="00CF21A0">
        <w:tc>
          <w:tcPr>
            <w:tcW w:w="3369" w:type="dxa"/>
          </w:tcPr>
          <w:p w:rsidR="00F93753" w:rsidRPr="00B002B5" w:rsidRDefault="00F93753" w:rsidP="00F93753">
            <w:pPr>
              <w:rPr>
                <w:b/>
                <w:lang w:val="de-DE"/>
              </w:rPr>
            </w:pPr>
            <w:r w:rsidRPr="00B002B5">
              <w:rPr>
                <w:b/>
                <w:lang w:val="de-DE"/>
              </w:rPr>
              <w:t>Thema 8. Deutsch lernen.</w:t>
            </w:r>
          </w:p>
          <w:p w:rsidR="00BB510C" w:rsidRPr="00BB510C" w:rsidRDefault="00F93753" w:rsidP="00F93753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B002B5">
              <w:rPr>
                <w:b/>
                <w:color w:val="1D1C1D"/>
                <w:lang w:val="de-DE"/>
              </w:rPr>
              <w:t>Lernziele und Lerngewohnheiten</w:t>
            </w:r>
            <w:r w:rsidRPr="00B002B5">
              <w:rPr>
                <w:b/>
                <w:color w:val="2D2D2D"/>
                <w:lang w:val="de-DE"/>
              </w:rPr>
              <w:t>.</w:t>
            </w:r>
            <w:r w:rsidRPr="00F93753">
              <w:rPr>
                <w:b/>
                <w:color w:val="2D2D2D"/>
                <w:lang w:val="de-DE"/>
              </w:rPr>
              <w:t xml:space="preserve"> </w:t>
            </w:r>
            <w:r w:rsidRPr="00F93753">
              <w:rPr>
                <w:lang w:val="uk-UA"/>
              </w:rPr>
              <w:t xml:space="preserve">Аудіювання та читання тексту </w:t>
            </w:r>
            <w:r w:rsidRPr="00F93753">
              <w:rPr>
                <w:lang w:val="uk-UA"/>
              </w:rPr>
              <w:lastRenderedPageBreak/>
              <w:t>до теми. Розвиток діалогічного мовлення.</w:t>
            </w:r>
          </w:p>
        </w:tc>
        <w:tc>
          <w:tcPr>
            <w:tcW w:w="1207" w:type="dxa"/>
            <w:gridSpan w:val="2"/>
          </w:tcPr>
          <w:p w:rsidR="00BB510C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BB510C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BB510C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F93753" w:rsidRPr="00C67355" w:rsidTr="00CF21A0">
        <w:tc>
          <w:tcPr>
            <w:tcW w:w="3369" w:type="dxa"/>
          </w:tcPr>
          <w:p w:rsidR="00F93753" w:rsidRPr="00BB510C" w:rsidRDefault="00F93753" w:rsidP="00BB510C">
            <w:pPr>
              <w:shd w:val="clear" w:color="auto" w:fill="FFFFFF"/>
              <w:adjustRightInd w:val="0"/>
              <w:snapToGrid w:val="0"/>
              <w:rPr>
                <w:b/>
              </w:rPr>
            </w:pPr>
            <w:r w:rsidRPr="00B002B5">
              <w:rPr>
                <w:b/>
                <w:color w:val="1D1C1D"/>
                <w:lang w:val="de-DE"/>
              </w:rPr>
              <w:lastRenderedPageBreak/>
              <w:t>Tipps zum Sprachenlernen.</w:t>
            </w:r>
            <w:r w:rsidRPr="00B002B5">
              <w:rPr>
                <w:color w:val="1D1C1D"/>
                <w:lang w:val="de-DE"/>
              </w:rPr>
              <w:t xml:space="preserve"> </w:t>
            </w:r>
            <w:r w:rsidRPr="00B002B5">
              <w:t>Лексика</w:t>
            </w:r>
            <w:r w:rsidRPr="00F93753">
              <w:rPr>
                <w:lang w:val="de-DE"/>
              </w:rPr>
              <w:t xml:space="preserve"> </w:t>
            </w:r>
            <w:r w:rsidRPr="00B002B5">
              <w:rPr>
                <w:lang w:bidi="ru-RU"/>
              </w:rPr>
              <w:t>до</w:t>
            </w:r>
            <w:r w:rsidRPr="00B002B5">
              <w:rPr>
                <w:lang w:val="de-DE" w:bidi="ru-RU"/>
              </w:rPr>
              <w:t xml:space="preserve"> </w:t>
            </w:r>
            <w:r w:rsidRPr="00B002B5">
              <w:rPr>
                <w:lang w:bidi="ru-RU"/>
              </w:rPr>
              <w:t>теми</w:t>
            </w:r>
            <w:r w:rsidRPr="00B002B5">
              <w:rPr>
                <w:lang w:val="de-DE" w:bidi="ru-RU"/>
              </w:rPr>
              <w:t xml:space="preserve"> </w:t>
            </w:r>
            <w:r w:rsidRPr="00B002B5">
              <w:rPr>
                <w:lang w:val="de-DE" w:eastAsia="de-DE" w:bidi="de-DE"/>
              </w:rPr>
              <w:t>„Fremdsprachen“.</w:t>
            </w:r>
            <w:r w:rsidRPr="00F93753">
              <w:rPr>
                <w:lang w:val="uk-UA" w:eastAsia="de-DE" w:bidi="de-DE"/>
              </w:rPr>
              <w:t xml:space="preserve"> </w:t>
            </w:r>
            <w:r w:rsidRPr="00F93753">
              <w:rPr>
                <w:lang w:val="uk-UA"/>
              </w:rPr>
              <w:t>Читання тексту та аудіювання до теми. Розвиток діалогічного та монологічного мовлення.</w:t>
            </w:r>
          </w:p>
        </w:tc>
        <w:tc>
          <w:tcPr>
            <w:tcW w:w="1207" w:type="dxa"/>
            <w:gridSpan w:val="2"/>
          </w:tcPr>
          <w:p w:rsidR="00F93753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F93753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F93753" w:rsidRPr="00C67355" w:rsidTr="00CF21A0">
        <w:tc>
          <w:tcPr>
            <w:tcW w:w="3369" w:type="dxa"/>
          </w:tcPr>
          <w:p w:rsidR="00F93753" w:rsidRPr="00B002B5" w:rsidRDefault="00F93753" w:rsidP="00F93753">
            <w:pPr>
              <w:pStyle w:val="ad"/>
              <w:rPr>
                <w:sz w:val="24"/>
                <w:szCs w:val="24"/>
                <w:lang w:val="ru-RU"/>
              </w:rPr>
            </w:pPr>
            <w:r w:rsidRPr="00B002B5">
              <w:rPr>
                <w:b/>
                <w:sz w:val="24"/>
                <w:szCs w:val="24"/>
                <w:lang w:val="de-DE"/>
              </w:rPr>
              <w:t>Im</w:t>
            </w:r>
            <w:r w:rsidRPr="00B002B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02B5">
              <w:rPr>
                <w:b/>
                <w:sz w:val="24"/>
                <w:szCs w:val="24"/>
                <w:lang w:val="de-DE"/>
              </w:rPr>
              <w:t>Unterricht</w:t>
            </w:r>
            <w:r w:rsidRPr="00B002B5">
              <w:rPr>
                <w:b/>
                <w:sz w:val="24"/>
                <w:szCs w:val="24"/>
                <w:lang w:val="ru-RU"/>
              </w:rPr>
              <w:t>.</w:t>
            </w:r>
            <w:r w:rsidRPr="00B002B5">
              <w:rPr>
                <w:b/>
                <w:sz w:val="24"/>
                <w:szCs w:val="24"/>
              </w:rPr>
              <w:t xml:space="preserve"> </w:t>
            </w:r>
            <w:r w:rsidRPr="00B002B5">
              <w:rPr>
                <w:sz w:val="24"/>
                <w:szCs w:val="24"/>
              </w:rPr>
              <w:t xml:space="preserve">Лексика </w:t>
            </w:r>
            <w:r w:rsidRPr="00B002B5">
              <w:rPr>
                <w:sz w:val="24"/>
                <w:szCs w:val="24"/>
                <w:lang w:val="ru-RU" w:eastAsia="ru-RU" w:bidi="ru-RU"/>
              </w:rPr>
              <w:t xml:space="preserve">до теми. </w:t>
            </w:r>
            <w:r w:rsidRPr="00B002B5">
              <w:rPr>
                <w:sz w:val="24"/>
                <w:szCs w:val="24"/>
              </w:rPr>
              <w:t>Діалоги та ситуативне мовлення.</w:t>
            </w:r>
            <w:r w:rsidRPr="00B002B5">
              <w:rPr>
                <w:sz w:val="24"/>
                <w:szCs w:val="24"/>
                <w:lang w:val="ru-RU"/>
              </w:rPr>
              <w:t xml:space="preserve"> </w:t>
            </w:r>
            <w:r w:rsidRPr="00B002B5">
              <w:rPr>
                <w:sz w:val="24"/>
                <w:szCs w:val="24"/>
                <w:u w:val="single"/>
              </w:rPr>
              <w:t>Граматика:</w:t>
            </w:r>
            <w:r w:rsidRPr="00B002B5">
              <w:rPr>
                <w:sz w:val="24"/>
                <w:szCs w:val="24"/>
                <w:lang w:val="ru-RU"/>
              </w:rPr>
              <w:t xml:space="preserve"> </w:t>
            </w:r>
            <w:r w:rsidRPr="00B002B5">
              <w:rPr>
                <w:sz w:val="24"/>
                <w:szCs w:val="24"/>
              </w:rPr>
              <w:t xml:space="preserve">минулий час </w:t>
            </w:r>
            <w:r w:rsidRPr="00B002B5">
              <w:rPr>
                <w:sz w:val="24"/>
                <w:szCs w:val="24"/>
                <w:lang w:val="de-DE"/>
              </w:rPr>
              <w:t>Perfekt</w:t>
            </w:r>
            <w:r w:rsidRPr="00B002B5">
              <w:rPr>
                <w:sz w:val="24"/>
                <w:szCs w:val="24"/>
                <w:lang w:val="ru-RU"/>
              </w:rPr>
              <w:t xml:space="preserve">. </w:t>
            </w:r>
            <w:r w:rsidRPr="00B002B5">
              <w:rPr>
                <w:sz w:val="24"/>
                <w:szCs w:val="24"/>
              </w:rPr>
              <w:t>Повторення</w:t>
            </w:r>
            <w:r w:rsidRPr="00B002B5">
              <w:rPr>
                <w:sz w:val="24"/>
                <w:szCs w:val="24"/>
                <w:lang w:val="ru-RU"/>
              </w:rPr>
              <w:t>.</w:t>
            </w:r>
          </w:p>
          <w:p w:rsidR="00F93753" w:rsidRPr="00F93753" w:rsidRDefault="00F93753" w:rsidP="00F93753">
            <w:pPr>
              <w:shd w:val="clear" w:color="auto" w:fill="FFFFFF"/>
              <w:adjustRightInd w:val="0"/>
              <w:snapToGrid w:val="0"/>
              <w:rPr>
                <w:b/>
                <w:lang w:val="uk-UA"/>
              </w:rPr>
            </w:pPr>
            <w:r w:rsidRPr="00F93753">
              <w:rPr>
                <w:b/>
                <w:bCs/>
                <w:lang w:val="uk-UA"/>
              </w:rPr>
              <w:t>Тематична контрольна робота</w:t>
            </w:r>
          </w:p>
        </w:tc>
        <w:tc>
          <w:tcPr>
            <w:tcW w:w="1207" w:type="dxa"/>
            <w:gridSpan w:val="2"/>
          </w:tcPr>
          <w:p w:rsidR="00F93753" w:rsidRDefault="0094591A" w:rsidP="00EA31F6">
            <w:pPr>
              <w:ind w:right="-35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0631E0">
              <w:rPr>
                <w:lang w:val="uk-UA"/>
              </w:rPr>
              <w:t xml:space="preserve"> заняття</w:t>
            </w:r>
          </w:p>
        </w:tc>
        <w:tc>
          <w:tcPr>
            <w:tcW w:w="1344" w:type="dxa"/>
            <w:gridSpan w:val="2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списку літератури</w:t>
            </w:r>
          </w:p>
        </w:tc>
        <w:tc>
          <w:tcPr>
            <w:tcW w:w="1166" w:type="dxa"/>
            <w:gridSpan w:val="2"/>
          </w:tcPr>
          <w:p w:rsidR="00F93753" w:rsidRDefault="00F93753" w:rsidP="00EA31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1-5</w:t>
            </w:r>
          </w:p>
        </w:tc>
        <w:tc>
          <w:tcPr>
            <w:tcW w:w="1417" w:type="dxa"/>
          </w:tcPr>
          <w:p w:rsidR="00F93753" w:rsidRPr="000631E0" w:rsidRDefault="0094591A" w:rsidP="00EA31F6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>Згідно розкладу</w:t>
            </w:r>
          </w:p>
        </w:tc>
      </w:tr>
      <w:tr w:rsidR="000A3E33" w:rsidRPr="00C67355" w:rsidTr="00CF21A0">
        <w:tc>
          <w:tcPr>
            <w:tcW w:w="9779" w:type="dxa"/>
            <w:gridSpan w:val="10"/>
          </w:tcPr>
          <w:p w:rsidR="000A3E33" w:rsidRPr="000631E0" w:rsidRDefault="000A3E33" w:rsidP="00151BC4">
            <w:pPr>
              <w:jc w:val="center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t>7. Система оцінювання курсу</w:t>
            </w:r>
          </w:p>
        </w:tc>
      </w:tr>
      <w:tr w:rsidR="000A3E33" w:rsidRPr="00C67355" w:rsidTr="00CF21A0">
        <w:tc>
          <w:tcPr>
            <w:tcW w:w="4576" w:type="dxa"/>
            <w:gridSpan w:val="3"/>
          </w:tcPr>
          <w:p w:rsidR="000A3E33" w:rsidRPr="000631E0" w:rsidRDefault="000A3E33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203" w:type="dxa"/>
            <w:gridSpan w:val="7"/>
          </w:tcPr>
          <w:p w:rsidR="00F93753" w:rsidRPr="00B002B5" w:rsidRDefault="00F93753" w:rsidP="00F93753">
            <w:pPr>
              <w:pStyle w:val="ad"/>
              <w:tabs>
                <w:tab w:val="left" w:pos="1555"/>
                <w:tab w:val="left" w:pos="3163"/>
                <w:tab w:val="left" w:pos="4742"/>
              </w:tabs>
              <w:rPr>
                <w:sz w:val="24"/>
                <w:szCs w:val="24"/>
              </w:rPr>
            </w:pPr>
            <w:r w:rsidRPr="00B002B5">
              <w:rPr>
                <w:sz w:val="24"/>
                <w:szCs w:val="24"/>
              </w:rPr>
              <w:t>Система оцінювання курсу відбувається згідно з критеріями оцінювання навчальних досягнень студентів, що регламентовані в університеті. Види контролю: поточний (усне/письмове опитування на практичному</w:t>
            </w:r>
            <w:r w:rsidRPr="00B002B5">
              <w:rPr>
                <w:sz w:val="24"/>
                <w:szCs w:val="24"/>
              </w:rPr>
              <w:tab/>
              <w:t>занятті); тематичний (тематичні контрольні роботи - переклад, творчі роботи, тестування); підсумковий (залік).</w:t>
            </w:r>
          </w:p>
          <w:p w:rsidR="00F93753" w:rsidRPr="00B002B5" w:rsidRDefault="00F93753" w:rsidP="00F93753">
            <w:pPr>
              <w:pStyle w:val="ad"/>
              <w:jc w:val="center"/>
              <w:rPr>
                <w:sz w:val="24"/>
                <w:szCs w:val="24"/>
              </w:rPr>
            </w:pPr>
            <w:r w:rsidRPr="00B002B5">
              <w:rPr>
                <w:b/>
                <w:bCs/>
                <w:sz w:val="24"/>
                <w:szCs w:val="24"/>
              </w:rPr>
              <w:t>Розподіл балів:</w:t>
            </w:r>
          </w:p>
          <w:p w:rsidR="000A3E33" w:rsidRPr="00F93753" w:rsidRDefault="00F93753" w:rsidP="00F93753">
            <w:pPr>
              <w:jc w:val="center"/>
              <w:rPr>
                <w:lang w:val="uk-UA"/>
              </w:rPr>
            </w:pPr>
            <w:r w:rsidRPr="00F93753">
              <w:rPr>
                <w:b/>
                <w:bCs/>
                <w:i/>
                <w:iCs/>
                <w:lang w:val="uk-UA"/>
              </w:rPr>
              <w:t>Форма контролю – залік: аудиторна робота – 40 балів самостійна робота – 20 балів тематичні контрольні роботи – 20 балів підсумкова контрольна робота – 20 балів Разом –</w:t>
            </w:r>
            <w:r w:rsidRPr="00F93753">
              <w:rPr>
                <w:b/>
                <w:bCs/>
                <w:i/>
                <w:iCs/>
                <w:u w:val="single"/>
                <w:lang w:val="uk-UA"/>
              </w:rPr>
              <w:t>100</w:t>
            </w:r>
            <w:r w:rsidRPr="00F93753">
              <w:rPr>
                <w:b/>
                <w:bCs/>
                <w:i/>
                <w:iCs/>
                <w:lang w:val="uk-UA"/>
              </w:rPr>
              <w:t xml:space="preserve"> балів</w:t>
            </w:r>
          </w:p>
        </w:tc>
      </w:tr>
      <w:tr w:rsidR="000A3E33" w:rsidRPr="00C67355" w:rsidTr="00CF21A0">
        <w:tc>
          <w:tcPr>
            <w:tcW w:w="4576" w:type="dxa"/>
            <w:gridSpan w:val="3"/>
          </w:tcPr>
          <w:p w:rsidR="000A3E33" w:rsidRPr="000631E0" w:rsidRDefault="000A3E33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203" w:type="dxa"/>
            <w:gridSpan w:val="7"/>
          </w:tcPr>
          <w:p w:rsidR="000A3E33" w:rsidRPr="000631E0" w:rsidRDefault="00F93753" w:rsidP="000A3E33">
            <w:pPr>
              <w:jc w:val="both"/>
              <w:rPr>
                <w:lang w:val="uk-UA"/>
              </w:rPr>
            </w:pPr>
            <w:r w:rsidRPr="00F93753">
              <w:rPr>
                <w:lang w:val="uk-UA"/>
              </w:rPr>
              <w:t>Для контролю засвоєння навчального матеріалу у рамках аудиторної роботи проводяться словникові диктанти, самостійні роботи, тематичні контрольні роботи. У кінці кожного семестру проводиться підсумкова контрольна робота, що складається з перекладу з української мови на німецьку, або підсумкове тестування на платформі</w:t>
            </w:r>
            <w:r w:rsidRPr="00B002B5">
              <w:t xml:space="preserve"> </w:t>
            </w:r>
            <w:r w:rsidRPr="00B002B5">
              <w:rPr>
                <w:lang w:val="en-US" w:eastAsia="de-DE" w:bidi="de-DE"/>
              </w:rPr>
              <w:t>d</w:t>
            </w:r>
            <w:r w:rsidRPr="00B002B5">
              <w:rPr>
                <w:lang w:eastAsia="de-DE" w:bidi="de-DE"/>
              </w:rPr>
              <w:t>-</w:t>
            </w:r>
            <w:r w:rsidRPr="00B002B5">
              <w:rPr>
                <w:lang w:val="en-US" w:eastAsia="de-DE" w:bidi="de-DE"/>
              </w:rPr>
              <w:t>learn</w:t>
            </w:r>
            <w:r w:rsidRPr="00B002B5">
              <w:rPr>
                <w:lang w:eastAsia="de-DE" w:bidi="de-DE"/>
              </w:rPr>
              <w:t>.</w:t>
            </w:r>
            <w:r w:rsidRPr="00B002B5">
              <w:rPr>
                <w:lang w:val="en-US" w:eastAsia="de-DE" w:bidi="de-DE"/>
              </w:rPr>
              <w:t>pro</w:t>
            </w:r>
            <w:r w:rsidRPr="00B002B5">
              <w:rPr>
                <w:lang w:eastAsia="de-DE" w:bidi="de-DE"/>
              </w:rPr>
              <w:t>.</w:t>
            </w:r>
          </w:p>
        </w:tc>
      </w:tr>
      <w:tr w:rsidR="000A3E33" w:rsidRPr="00C67355" w:rsidTr="00CF21A0">
        <w:tc>
          <w:tcPr>
            <w:tcW w:w="4576" w:type="dxa"/>
            <w:gridSpan w:val="3"/>
          </w:tcPr>
          <w:p w:rsidR="000A3E33" w:rsidRPr="000631E0" w:rsidRDefault="00F93753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B5">
              <w:rPr>
                <w:rFonts w:ascii="Times New Roman" w:eastAsia="Times New Roman" w:hAnsi="Times New Roman" w:cs="Times New Roman"/>
              </w:rPr>
              <w:t>Практичні  заняття</w:t>
            </w:r>
          </w:p>
        </w:tc>
        <w:tc>
          <w:tcPr>
            <w:tcW w:w="5203" w:type="dxa"/>
            <w:gridSpan w:val="7"/>
          </w:tcPr>
          <w:p w:rsidR="000A3E33" w:rsidRPr="00F93753" w:rsidRDefault="00F93753" w:rsidP="00F93753">
            <w:pPr>
              <w:pStyle w:val="ad"/>
              <w:jc w:val="both"/>
              <w:rPr>
                <w:sz w:val="24"/>
                <w:szCs w:val="24"/>
              </w:rPr>
            </w:pPr>
            <w:r w:rsidRPr="00B002B5">
              <w:rPr>
                <w:sz w:val="24"/>
                <w:szCs w:val="24"/>
              </w:rPr>
              <w:t>Оцінюється відвідуваність усіх занять упродовж семестру та робота студентів за 5-тибальною або 100-бальною шкалою.</w:t>
            </w:r>
          </w:p>
        </w:tc>
      </w:tr>
      <w:tr w:rsidR="000A3E33" w:rsidRPr="00C67355" w:rsidTr="00CF21A0">
        <w:tc>
          <w:tcPr>
            <w:tcW w:w="4576" w:type="dxa"/>
            <w:gridSpan w:val="3"/>
          </w:tcPr>
          <w:p w:rsidR="000A3E33" w:rsidRPr="000631E0" w:rsidRDefault="000A3E33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E0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203" w:type="dxa"/>
            <w:gridSpan w:val="7"/>
          </w:tcPr>
          <w:p w:rsidR="000A3E33" w:rsidRPr="000631E0" w:rsidRDefault="000A3E33" w:rsidP="00395013">
            <w:pPr>
              <w:jc w:val="both"/>
              <w:rPr>
                <w:lang w:val="uk-UA"/>
              </w:rPr>
            </w:pPr>
            <w:r w:rsidRPr="000631E0">
              <w:rPr>
                <w:lang w:val="uk-UA"/>
              </w:rPr>
              <w:t xml:space="preserve">До підсумкового контролю допускаються студенти, які за результатами поточного </w:t>
            </w:r>
            <w:r w:rsidR="000631E0" w:rsidRPr="000631E0">
              <w:rPr>
                <w:lang w:val="uk-UA"/>
              </w:rPr>
              <w:t>контролю отримали не менше 50</w:t>
            </w:r>
            <w:r w:rsidRPr="000631E0">
              <w:rPr>
                <w:lang w:val="uk-UA"/>
              </w:rPr>
              <w:t xml:space="preserve"> балів, не мають невідпрацьованих незадовільних оцінок та пропусків</w:t>
            </w:r>
          </w:p>
        </w:tc>
      </w:tr>
      <w:tr w:rsidR="000A3E33" w:rsidRPr="00C67355" w:rsidTr="00CF21A0">
        <w:tc>
          <w:tcPr>
            <w:tcW w:w="9779" w:type="dxa"/>
            <w:gridSpan w:val="10"/>
          </w:tcPr>
          <w:p w:rsidR="000A3E33" w:rsidRPr="000631E0" w:rsidRDefault="000A3E33" w:rsidP="00151BC4">
            <w:pPr>
              <w:jc w:val="center"/>
              <w:rPr>
                <w:lang w:val="uk-UA"/>
              </w:rPr>
            </w:pPr>
            <w:r w:rsidRPr="000631E0">
              <w:rPr>
                <w:b/>
                <w:lang w:val="uk-UA"/>
              </w:rPr>
              <w:t>8. Політика курсу</w:t>
            </w:r>
          </w:p>
        </w:tc>
      </w:tr>
      <w:tr w:rsidR="000A3E33" w:rsidRPr="00C67355" w:rsidTr="00CF21A0">
        <w:tc>
          <w:tcPr>
            <w:tcW w:w="9779" w:type="dxa"/>
            <w:gridSpan w:val="10"/>
          </w:tcPr>
          <w:p w:rsidR="00F93753" w:rsidRPr="00B002B5" w:rsidRDefault="00F93753" w:rsidP="00F93753">
            <w:pPr>
              <w:pStyle w:val="ad"/>
              <w:numPr>
                <w:ilvl w:val="0"/>
                <w:numId w:val="1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002B5">
              <w:rPr>
                <w:sz w:val="24"/>
                <w:szCs w:val="24"/>
              </w:rPr>
              <w:t xml:space="preserve">Студент повинен вчасно приходити на заняття, добросовісно готуватися до усіх видів поточного, модульного та підсумкового контролю, виконувати завдання, винесені на самостійне опрацювання; студент має брати активну участь на практичних заняттях та бути толерантним у спілкуванні з викладачем та іншими студентами, зокрема під час обговорення дискусійних питань; </w:t>
            </w:r>
          </w:p>
          <w:p w:rsidR="00F93753" w:rsidRPr="00B002B5" w:rsidRDefault="00F93753" w:rsidP="00F93753">
            <w:pPr>
              <w:pStyle w:val="a5"/>
              <w:numPr>
                <w:ilvl w:val="0"/>
                <w:numId w:val="11"/>
              </w:numPr>
              <w:ind w:left="357" w:hanging="357"/>
              <w:jc w:val="both"/>
              <w:rPr>
                <w:lang w:val="uk-UA"/>
              </w:rPr>
            </w:pPr>
            <w:r w:rsidRPr="00B002B5">
              <w:rPr>
                <w:lang w:val="uk-UA"/>
              </w:rPr>
              <w:lastRenderedPageBreak/>
              <w:t>У випадку пропуску 5 чи більше занять без поважної причини, студент може бути не допущений до підсумкового контролю, або його/її підсумкова оцінка буде знижена;</w:t>
            </w:r>
          </w:p>
          <w:p w:rsidR="00F93753" w:rsidRPr="00B002B5" w:rsidRDefault="00F93753" w:rsidP="00F93753">
            <w:pPr>
              <w:pStyle w:val="a5"/>
              <w:numPr>
                <w:ilvl w:val="0"/>
                <w:numId w:val="11"/>
              </w:numPr>
              <w:ind w:left="357" w:hanging="357"/>
              <w:jc w:val="both"/>
              <w:rPr>
                <w:lang w:val="uk-UA"/>
              </w:rPr>
            </w:pPr>
            <w:r w:rsidRPr="00B002B5">
              <w:rPr>
                <w:lang w:val="uk-UA"/>
              </w:rPr>
              <w:t>Студент на свій вибір має підготувати один виступ/презентацію з матеріалу, що виноситься на самостійне вивчення;</w:t>
            </w:r>
          </w:p>
          <w:p w:rsidR="00F93753" w:rsidRPr="00B002B5" w:rsidRDefault="00F93753" w:rsidP="00F93753">
            <w:pPr>
              <w:pStyle w:val="a5"/>
              <w:numPr>
                <w:ilvl w:val="0"/>
                <w:numId w:val="11"/>
              </w:numPr>
              <w:ind w:left="357" w:hanging="357"/>
              <w:jc w:val="both"/>
              <w:rPr>
                <w:lang w:val="uk-UA"/>
              </w:rPr>
            </w:pPr>
            <w:r w:rsidRPr="00B002B5">
              <w:rPr>
                <w:lang w:val="uk-UA"/>
              </w:rPr>
              <w:t>Студент повинен відпрацювати пропущене заняття;</w:t>
            </w:r>
          </w:p>
          <w:p w:rsidR="00F93753" w:rsidRPr="00B002B5" w:rsidRDefault="00F93753" w:rsidP="00F93753">
            <w:pPr>
              <w:pStyle w:val="a5"/>
              <w:numPr>
                <w:ilvl w:val="0"/>
                <w:numId w:val="11"/>
              </w:numPr>
              <w:ind w:left="357" w:hanging="357"/>
              <w:jc w:val="both"/>
              <w:rPr>
                <w:lang w:val="uk-UA"/>
              </w:rPr>
            </w:pPr>
            <w:r w:rsidRPr="00B002B5">
              <w:rPr>
                <w:lang w:val="uk-UA"/>
              </w:rPr>
              <w:t>У випадку порушення норм академічної доброчесності під час виконання завдань поточного чи підсумкового контролю, студент отримає «0» балів.</w:t>
            </w:r>
          </w:p>
          <w:p w:rsidR="00F93753" w:rsidRPr="00B002B5" w:rsidRDefault="00F93753" w:rsidP="00F93753">
            <w:pPr>
              <w:pStyle w:val="ad"/>
              <w:numPr>
                <w:ilvl w:val="0"/>
                <w:numId w:val="1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002B5">
              <w:rPr>
                <w:sz w:val="24"/>
                <w:szCs w:val="24"/>
              </w:rPr>
              <w:t xml:space="preserve">Використання мобільного телефону і комп’ютера сприяє поповненню знань студента, проте їхнє використання під час виконання письмових завдань заборонене. </w:t>
            </w:r>
          </w:p>
          <w:p w:rsidR="00F93753" w:rsidRPr="00B002B5" w:rsidRDefault="00F93753" w:rsidP="00F93753">
            <w:pPr>
              <w:pStyle w:val="ad"/>
              <w:numPr>
                <w:ilvl w:val="0"/>
                <w:numId w:val="1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002B5">
              <w:rPr>
                <w:sz w:val="24"/>
                <w:szCs w:val="24"/>
              </w:rPr>
              <w:t xml:space="preserve">Студент повинен неухильно дотримуватися правил внутрішнього розпорядку навчального закладу; інших видів політики, передбаченої нормативними документами, що регулюють навчальний процес у ЗВО. </w:t>
            </w:r>
          </w:p>
          <w:p w:rsidR="000A3E33" w:rsidRPr="000631E0" w:rsidRDefault="00F93753" w:rsidP="00F93753">
            <w:pPr>
              <w:jc w:val="both"/>
              <w:rPr>
                <w:lang w:val="uk-UA"/>
              </w:rPr>
            </w:pPr>
            <w:r w:rsidRPr="00B002B5">
              <w:rPr>
                <w:lang w:val="uk-UA"/>
              </w:rPr>
              <w:t>У випадку, коли студент за результатами поточного та модульного контролю та перевірки самостійної роботи набирає необхідну кількість балів і не має невідпрацьованих пропущених занять та негативних оцінок, він отримує залік автоматично. У випадку, коли окремі із вищенаведених умов не витримані, студент складає залік на загально прийнятих умовах. Студент, який</w:t>
            </w:r>
            <w:r>
              <w:rPr>
                <w:lang w:val="uk-UA"/>
              </w:rPr>
              <w:t xml:space="preserve"> не набрав 5</w:t>
            </w:r>
            <w:r w:rsidRPr="00B002B5">
              <w:rPr>
                <w:lang w:val="uk-UA"/>
              </w:rPr>
              <w:t>0 балів, до заліку чи екзамену за відомістю №1 не допускається. У такому випадку до початку екзаменаційної сесії студент користується повторним правом отримати допуск на складання заліку за відомістю №2.</w:t>
            </w:r>
          </w:p>
        </w:tc>
      </w:tr>
      <w:tr w:rsidR="000A3E33" w:rsidRPr="00C67355" w:rsidTr="000A3E33">
        <w:trPr>
          <w:trHeight w:val="788"/>
        </w:trPr>
        <w:tc>
          <w:tcPr>
            <w:tcW w:w="9779" w:type="dxa"/>
            <w:gridSpan w:val="10"/>
          </w:tcPr>
          <w:p w:rsidR="000A3E33" w:rsidRDefault="000A3E33" w:rsidP="00151BC4">
            <w:pPr>
              <w:jc w:val="center"/>
              <w:rPr>
                <w:b/>
                <w:lang w:val="uk-UA"/>
              </w:rPr>
            </w:pPr>
            <w:r w:rsidRPr="000631E0">
              <w:rPr>
                <w:b/>
                <w:lang w:val="uk-UA"/>
              </w:rPr>
              <w:lastRenderedPageBreak/>
              <w:t>9. Рекомендована література</w:t>
            </w:r>
          </w:p>
          <w:p w:rsidR="006F131B" w:rsidRPr="006F131B" w:rsidRDefault="006F131B" w:rsidP="006F131B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lang w:val="de-DE"/>
              </w:rPr>
            </w:pPr>
            <w:proofErr w:type="spellStart"/>
            <w:r w:rsidRPr="005920D0">
              <w:rPr>
                <w:lang w:val="de-DE"/>
              </w:rPr>
              <w:t>Niebisch</w:t>
            </w:r>
            <w:proofErr w:type="spellEnd"/>
            <w:r w:rsidRPr="005920D0">
              <w:rPr>
                <w:lang w:val="de-DE"/>
              </w:rPr>
              <w:t xml:space="preserve"> D., </w:t>
            </w:r>
            <w:proofErr w:type="spellStart"/>
            <w:r w:rsidRPr="005920D0">
              <w:rPr>
                <w:lang w:val="de-DE"/>
              </w:rPr>
              <w:t>Penning-Hiemstra</w:t>
            </w:r>
            <w:proofErr w:type="spellEnd"/>
            <w:r w:rsidRPr="005920D0">
              <w:rPr>
                <w:lang w:val="de-DE"/>
              </w:rPr>
              <w:t xml:space="preserve"> S., Specht F., </w:t>
            </w:r>
            <w:proofErr w:type="spellStart"/>
            <w:r w:rsidRPr="005920D0">
              <w:rPr>
                <w:lang w:val="de-DE"/>
              </w:rPr>
              <w:t>Bovemann</w:t>
            </w:r>
            <w:proofErr w:type="spellEnd"/>
            <w:r w:rsidRPr="005920D0">
              <w:rPr>
                <w:lang w:val="de-DE"/>
              </w:rPr>
              <w:t xml:space="preserve"> M., Reimann M. Schritte international 1. Kursbuch und Arbeitsbuch Deutsch als Fremdsprache</w:t>
            </w:r>
            <w:r w:rsidRPr="005920D0">
              <w:rPr>
                <w:lang w:val="de-DE" w:bidi="en-US"/>
              </w:rPr>
              <w:t xml:space="preserve"> </w:t>
            </w:r>
            <w:r w:rsidRPr="005920D0">
              <w:rPr>
                <w:lang w:val="de-DE" w:eastAsia="en-US" w:bidi="en-US"/>
              </w:rPr>
              <w:t xml:space="preserve">mit Audio-CD zum Arbeitsbuch und interaktiven </w:t>
            </w:r>
            <w:r w:rsidRPr="005920D0">
              <w:rPr>
                <w:lang w:val="de-DE" w:eastAsia="de-DE" w:bidi="de-DE"/>
              </w:rPr>
              <w:t>Übungen</w:t>
            </w:r>
            <w:r w:rsidRPr="005920D0">
              <w:rPr>
                <w:lang w:val="de-DE"/>
              </w:rPr>
              <w:t xml:space="preserve">. München, 2013. 184 S. </w:t>
            </w:r>
          </w:p>
          <w:p w:rsidR="0094591A" w:rsidRPr="005920D0" w:rsidRDefault="0094591A" w:rsidP="0094591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-BoldMT"/>
                <w:bCs/>
                <w:lang w:val="uk-UA"/>
              </w:rPr>
            </w:pPr>
            <w:r w:rsidRPr="005920D0">
              <w:rPr>
                <w:rFonts w:eastAsia="TimesNewRomanPS-BoldMT"/>
                <w:bCs/>
                <w:lang w:val="uk-UA"/>
              </w:rPr>
              <w:t xml:space="preserve">Драб Н. Л., Скринька С., </w:t>
            </w:r>
            <w:proofErr w:type="spellStart"/>
            <w:r w:rsidRPr="005920D0">
              <w:rPr>
                <w:rFonts w:eastAsia="TimesNewRomanPS-BoldMT"/>
                <w:bCs/>
                <w:lang w:val="uk-UA"/>
              </w:rPr>
              <w:t>Стаброз</w:t>
            </w:r>
            <w:proofErr w:type="spellEnd"/>
            <w:r w:rsidRPr="005920D0">
              <w:rPr>
                <w:rFonts w:eastAsia="TimesNewRomanPS-BoldMT"/>
                <w:bCs/>
                <w:lang w:val="uk-UA"/>
              </w:rPr>
              <w:t xml:space="preserve"> С. Практична граматика німецької мови. Посібник для студентів вищих навчальних закладів та учнів старших класів спеціалізованих шкіл. Вінниця, 2007. 280 с.</w:t>
            </w:r>
            <w:r w:rsidRPr="005920D0">
              <w:rPr>
                <w:bCs/>
                <w:spacing w:val="-6"/>
                <w:lang w:val="uk-UA"/>
              </w:rPr>
              <w:t xml:space="preserve"> </w:t>
            </w:r>
          </w:p>
          <w:p w:rsidR="0094591A" w:rsidRPr="005920D0" w:rsidRDefault="0094591A" w:rsidP="0094591A">
            <w:pPr>
              <w:pStyle w:val="ad"/>
              <w:numPr>
                <w:ilvl w:val="0"/>
                <w:numId w:val="12"/>
              </w:numPr>
              <w:tabs>
                <w:tab w:val="left" w:pos="524"/>
              </w:tabs>
              <w:ind w:left="357" w:hanging="357"/>
              <w:jc w:val="both"/>
              <w:rPr>
                <w:sz w:val="24"/>
                <w:szCs w:val="24"/>
              </w:rPr>
            </w:pPr>
            <w:proofErr w:type="spellStart"/>
            <w:r w:rsidRPr="005920D0">
              <w:rPr>
                <w:sz w:val="24"/>
                <w:szCs w:val="24"/>
              </w:rPr>
              <w:t>Євгененко</w:t>
            </w:r>
            <w:proofErr w:type="spellEnd"/>
            <w:r w:rsidRPr="005920D0">
              <w:rPr>
                <w:sz w:val="24"/>
                <w:szCs w:val="24"/>
              </w:rPr>
              <w:t xml:space="preserve"> Д.А., Білоус О.М., </w:t>
            </w:r>
            <w:r w:rsidRPr="005920D0">
              <w:rPr>
                <w:sz w:val="24"/>
                <w:szCs w:val="24"/>
                <w:lang w:eastAsia="ru-RU" w:bidi="ru-RU"/>
              </w:rPr>
              <w:t xml:space="preserve">Гуменюк </w:t>
            </w:r>
            <w:r w:rsidRPr="005920D0">
              <w:rPr>
                <w:sz w:val="24"/>
                <w:szCs w:val="24"/>
              </w:rPr>
              <w:t>О.О. та ін. Практична граматика німецької мови. Вінниця, 2004. 399 с.</w:t>
            </w:r>
          </w:p>
          <w:p w:rsidR="0094591A" w:rsidRPr="005920D0" w:rsidRDefault="0094591A" w:rsidP="0094591A">
            <w:pPr>
              <w:pStyle w:val="ad"/>
              <w:numPr>
                <w:ilvl w:val="0"/>
                <w:numId w:val="12"/>
              </w:numPr>
              <w:tabs>
                <w:tab w:val="left" w:pos="524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5920D0">
              <w:rPr>
                <w:sz w:val="24"/>
                <w:szCs w:val="24"/>
                <w:lang w:eastAsia="ru-RU" w:bidi="ru-RU"/>
              </w:rPr>
              <w:t xml:space="preserve">Мюллер </w:t>
            </w:r>
            <w:r w:rsidRPr="005920D0">
              <w:rPr>
                <w:sz w:val="24"/>
                <w:szCs w:val="24"/>
              </w:rPr>
              <w:t>В. Великий німецько-український словник. К.: Чумацький шлях, 2005. 792 с.</w:t>
            </w:r>
          </w:p>
          <w:p w:rsidR="0094591A" w:rsidRPr="005920D0" w:rsidRDefault="0094591A" w:rsidP="0094591A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lang w:val="uk-UA"/>
              </w:rPr>
            </w:pPr>
            <w:r w:rsidRPr="005920D0">
              <w:rPr>
                <w:rFonts w:eastAsia="TimesNewRomanPS-BoldMT"/>
                <w:bCs/>
                <w:lang w:val="uk-UA"/>
              </w:rPr>
              <w:t xml:space="preserve">Лисенко Е. І., Корольова М. Р., </w:t>
            </w:r>
            <w:proofErr w:type="spellStart"/>
            <w:r w:rsidRPr="005920D0">
              <w:rPr>
                <w:rFonts w:eastAsia="TimesNewRomanPS-BoldMT"/>
                <w:bCs/>
                <w:lang w:val="uk-UA"/>
              </w:rPr>
              <w:t>Фрицька</w:t>
            </w:r>
            <w:proofErr w:type="spellEnd"/>
            <w:r w:rsidRPr="005920D0">
              <w:rPr>
                <w:rFonts w:eastAsia="TimesNewRomanPS-BoldMT"/>
                <w:bCs/>
                <w:lang w:val="uk-UA"/>
              </w:rPr>
              <w:t xml:space="preserve"> К. Ф., </w:t>
            </w:r>
            <w:proofErr w:type="spellStart"/>
            <w:r w:rsidRPr="005920D0">
              <w:rPr>
                <w:rFonts w:eastAsia="TimesNewRomanPS-BoldMT"/>
                <w:bCs/>
                <w:lang w:val="uk-UA"/>
              </w:rPr>
              <w:t>Залевська</w:t>
            </w:r>
            <w:proofErr w:type="spellEnd"/>
            <w:r w:rsidRPr="005920D0">
              <w:rPr>
                <w:rFonts w:eastAsia="TimesNewRomanPS-BoldMT"/>
                <w:bCs/>
                <w:lang w:val="uk-UA"/>
              </w:rPr>
              <w:t xml:space="preserve"> В. Ю. </w:t>
            </w:r>
            <w:proofErr w:type="spellStart"/>
            <w:r w:rsidRPr="005920D0">
              <w:rPr>
                <w:rFonts w:eastAsia="TimesNewRomanPSMT"/>
                <w:lang w:val="uk-UA"/>
              </w:rPr>
              <w:t>Deutsch</w:t>
            </w:r>
            <w:proofErr w:type="spellEnd"/>
            <w:r w:rsidRPr="005920D0">
              <w:rPr>
                <w:rFonts w:eastAsia="TimesNewRomanPSMT"/>
                <w:lang w:val="uk-UA"/>
              </w:rPr>
              <w:t>. Німецька мова. Підручник для студентів неспеціальних</w:t>
            </w:r>
            <w:r w:rsidRPr="005920D0">
              <w:rPr>
                <w:rFonts w:eastAsia="TimesNewRomanPS-BoldMT"/>
                <w:bCs/>
                <w:lang w:val="uk-UA"/>
              </w:rPr>
              <w:t xml:space="preserve"> </w:t>
            </w:r>
            <w:r w:rsidRPr="005920D0">
              <w:rPr>
                <w:rFonts w:eastAsia="TimesNewRomanPSMT"/>
                <w:lang w:val="uk-UA"/>
              </w:rPr>
              <w:t>вишів та факультетів. Вінниця,</w:t>
            </w:r>
            <w:r w:rsidRPr="005920D0">
              <w:rPr>
                <w:rFonts w:eastAsia="TimesNewRomanPS-BoldMT"/>
                <w:bCs/>
                <w:lang w:val="uk-UA"/>
              </w:rPr>
              <w:t xml:space="preserve"> </w:t>
            </w:r>
            <w:r w:rsidRPr="005920D0">
              <w:rPr>
                <w:rFonts w:eastAsia="TimesNewRomanPSMT"/>
                <w:lang w:val="uk-UA"/>
              </w:rPr>
              <w:t>2011. 304 с.</w:t>
            </w:r>
          </w:p>
          <w:p w:rsidR="0094591A" w:rsidRPr="005920D0" w:rsidRDefault="0094591A" w:rsidP="0094591A">
            <w:pPr>
              <w:pStyle w:val="13"/>
              <w:numPr>
                <w:ilvl w:val="0"/>
                <w:numId w:val="12"/>
              </w:numPr>
              <w:tabs>
                <w:tab w:val="left" w:pos="587"/>
              </w:tabs>
              <w:ind w:left="357" w:hanging="357"/>
              <w:jc w:val="both"/>
              <w:rPr>
                <w:sz w:val="24"/>
                <w:szCs w:val="24"/>
              </w:rPr>
            </w:pPr>
            <w:proofErr w:type="spellStart"/>
            <w:r w:rsidRPr="005920D0">
              <w:rPr>
                <w:sz w:val="24"/>
                <w:szCs w:val="24"/>
              </w:rPr>
              <w:t>Романовська</w:t>
            </w:r>
            <w:proofErr w:type="spellEnd"/>
            <w:r w:rsidRPr="005920D0">
              <w:rPr>
                <w:sz w:val="24"/>
                <w:szCs w:val="24"/>
              </w:rPr>
              <w:t xml:space="preserve"> Н.І., </w:t>
            </w:r>
            <w:proofErr w:type="spellStart"/>
            <w:r w:rsidRPr="005920D0">
              <w:rPr>
                <w:sz w:val="24"/>
                <w:szCs w:val="24"/>
              </w:rPr>
              <w:t>Романовська</w:t>
            </w:r>
            <w:proofErr w:type="spellEnd"/>
            <w:r w:rsidRPr="005920D0">
              <w:rPr>
                <w:sz w:val="24"/>
                <w:szCs w:val="24"/>
              </w:rPr>
              <w:t xml:space="preserve"> Ю.Т. 220 тем німецької мови. Донецьк: ВКФ «БАО», 2001. 384 с.</w:t>
            </w:r>
          </w:p>
          <w:p w:rsidR="0094591A" w:rsidRPr="005920D0" w:rsidRDefault="0094591A" w:rsidP="0094591A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lang w:val="de-DE" w:eastAsia="en-US" w:bidi="en-US"/>
              </w:rPr>
            </w:pPr>
            <w:r w:rsidRPr="005920D0">
              <w:rPr>
                <w:lang w:val="de-DE" w:eastAsia="en-US" w:bidi="en-US"/>
              </w:rPr>
              <w:t xml:space="preserve">Braun B., Doubek M., </w:t>
            </w:r>
            <w:proofErr w:type="spellStart"/>
            <w:r w:rsidRPr="005920D0">
              <w:rPr>
                <w:lang w:val="de-DE" w:eastAsia="de-DE" w:bidi="de-DE"/>
              </w:rPr>
              <w:t>Fügert</w:t>
            </w:r>
            <w:proofErr w:type="spellEnd"/>
            <w:r w:rsidRPr="005920D0">
              <w:rPr>
                <w:lang w:val="de-DE" w:eastAsia="en-US" w:bidi="en-US"/>
              </w:rPr>
              <w:t xml:space="preserve"> N. u. a. </w:t>
            </w:r>
            <w:proofErr w:type="spellStart"/>
            <w:r w:rsidRPr="005920D0">
              <w:rPr>
                <w:lang w:val="de-DE" w:eastAsia="en-US" w:bidi="en-US"/>
              </w:rPr>
              <w:t>DaF</w:t>
            </w:r>
            <w:proofErr w:type="spellEnd"/>
            <w:r w:rsidRPr="005920D0">
              <w:rPr>
                <w:lang w:val="de-DE" w:eastAsia="en-US" w:bidi="en-US"/>
              </w:rPr>
              <w:t xml:space="preserve"> kompakt neu A1-B1. Kursbuch mit MP3-CD.</w:t>
            </w:r>
            <w:r w:rsidRPr="005920D0">
              <w:rPr>
                <w:lang w:val="de-DE"/>
              </w:rPr>
              <w:t xml:space="preserve"> </w:t>
            </w:r>
            <w:r w:rsidRPr="005920D0">
              <w:rPr>
                <w:lang w:val="de-DE" w:eastAsia="en-US" w:bidi="en-US"/>
              </w:rPr>
              <w:t>Stuttgart: Ernst Klett Sprachen GmbH.</w:t>
            </w:r>
            <w:r w:rsidRPr="005920D0">
              <w:rPr>
                <w:lang w:val="de-DE"/>
              </w:rPr>
              <w:t xml:space="preserve"> 2016. </w:t>
            </w:r>
            <w:r w:rsidRPr="005920D0">
              <w:rPr>
                <w:lang w:val="de-DE" w:eastAsia="en-US" w:bidi="en-US"/>
              </w:rPr>
              <w:t>304</w:t>
            </w:r>
            <w:r w:rsidR="00D17CED" w:rsidRPr="005920D0">
              <w:rPr>
                <w:lang w:val="de-DE" w:eastAsia="en-US" w:bidi="en-US"/>
              </w:rPr>
              <w:t> </w:t>
            </w:r>
            <w:r w:rsidRPr="005920D0">
              <w:rPr>
                <w:lang w:val="de-DE" w:eastAsia="en-US" w:bidi="en-US"/>
              </w:rPr>
              <w:t>S.</w:t>
            </w:r>
          </w:p>
          <w:p w:rsidR="0094591A" w:rsidRPr="005920D0" w:rsidRDefault="0094591A" w:rsidP="0094591A">
            <w:pPr>
              <w:pStyle w:val="13"/>
              <w:numPr>
                <w:ilvl w:val="0"/>
                <w:numId w:val="12"/>
              </w:numPr>
              <w:tabs>
                <w:tab w:val="left" w:pos="592"/>
              </w:tabs>
              <w:ind w:left="357" w:hanging="357"/>
              <w:jc w:val="both"/>
              <w:rPr>
                <w:sz w:val="24"/>
                <w:szCs w:val="24"/>
                <w:lang w:val="de-DE" w:bidi="en-US"/>
              </w:rPr>
            </w:pPr>
            <w:proofErr w:type="spellStart"/>
            <w:r w:rsidRPr="005920D0">
              <w:rPr>
                <w:sz w:val="24"/>
                <w:szCs w:val="24"/>
                <w:lang w:val="de-DE" w:bidi="en-US"/>
              </w:rPr>
              <w:t>Bylyzja</w:t>
            </w:r>
            <w:proofErr w:type="spellEnd"/>
            <w:r w:rsidRPr="005920D0">
              <w:rPr>
                <w:sz w:val="24"/>
                <w:szCs w:val="24"/>
                <w:lang w:val="de-DE" w:bidi="en-US"/>
              </w:rPr>
              <w:t xml:space="preserve"> Ja. T., </w:t>
            </w:r>
            <w:proofErr w:type="spellStart"/>
            <w:r w:rsidRPr="005920D0">
              <w:rPr>
                <w:sz w:val="24"/>
                <w:szCs w:val="24"/>
                <w:lang w:val="de-DE" w:bidi="en-US"/>
              </w:rPr>
              <w:t>Schatska</w:t>
            </w:r>
            <w:proofErr w:type="spellEnd"/>
            <w:r w:rsidRPr="005920D0">
              <w:rPr>
                <w:sz w:val="24"/>
                <w:szCs w:val="24"/>
                <w:lang w:val="de-DE" w:bidi="en-US"/>
              </w:rPr>
              <w:t xml:space="preserve"> H.M. </w:t>
            </w:r>
            <w:r w:rsidRPr="005920D0">
              <w:rPr>
                <w:sz w:val="24"/>
                <w:szCs w:val="24"/>
                <w:lang w:val="de-DE" w:eastAsia="de-DE" w:bidi="de-DE"/>
              </w:rPr>
              <w:t xml:space="preserve">Einführungskurs </w:t>
            </w:r>
            <w:r w:rsidRPr="005920D0">
              <w:rPr>
                <w:sz w:val="24"/>
                <w:szCs w:val="24"/>
                <w:lang w:val="de-DE" w:bidi="en-US"/>
              </w:rPr>
              <w:t xml:space="preserve">der deutschen Phonetik. Lehrbuch </w:t>
            </w:r>
            <w:r w:rsidRPr="005920D0">
              <w:rPr>
                <w:sz w:val="24"/>
                <w:szCs w:val="24"/>
                <w:lang w:val="de-DE" w:eastAsia="de-DE" w:bidi="de-DE"/>
              </w:rPr>
              <w:t xml:space="preserve">für </w:t>
            </w:r>
            <w:r w:rsidRPr="005920D0">
              <w:rPr>
                <w:sz w:val="24"/>
                <w:szCs w:val="24"/>
                <w:lang w:val="de-DE" w:bidi="en-US"/>
              </w:rPr>
              <w:t xml:space="preserve">die Studenten der </w:t>
            </w:r>
            <w:r w:rsidRPr="005920D0">
              <w:rPr>
                <w:sz w:val="24"/>
                <w:szCs w:val="24"/>
                <w:lang w:val="de-DE" w:eastAsia="de-DE" w:bidi="de-DE"/>
              </w:rPr>
              <w:t xml:space="preserve">Fakultäten für </w:t>
            </w:r>
            <w:r w:rsidRPr="005920D0">
              <w:rPr>
                <w:sz w:val="24"/>
                <w:szCs w:val="24"/>
                <w:lang w:val="de-DE" w:bidi="en-US"/>
              </w:rPr>
              <w:t>Fremdsprachen (in Deutsch und Ukrainisch).</w:t>
            </w:r>
            <w:r w:rsidRPr="005920D0">
              <w:rPr>
                <w:sz w:val="24"/>
                <w:szCs w:val="24"/>
                <w:lang w:val="de-DE"/>
              </w:rPr>
              <w:t xml:space="preserve"> </w:t>
            </w:r>
            <w:r w:rsidRPr="005920D0">
              <w:rPr>
                <w:sz w:val="24"/>
                <w:szCs w:val="24"/>
                <w:lang w:val="de-DE" w:bidi="en-US"/>
              </w:rPr>
              <w:t xml:space="preserve">Iwano-Frankiwsk: </w:t>
            </w:r>
            <w:proofErr w:type="spellStart"/>
            <w:r w:rsidRPr="005920D0">
              <w:rPr>
                <w:sz w:val="24"/>
                <w:szCs w:val="24"/>
                <w:lang w:val="de-DE" w:bidi="en-US"/>
              </w:rPr>
              <w:t>Plaj</w:t>
            </w:r>
            <w:proofErr w:type="spellEnd"/>
            <w:r w:rsidRPr="005920D0">
              <w:rPr>
                <w:sz w:val="24"/>
                <w:szCs w:val="24"/>
                <w:lang w:val="de-DE" w:bidi="en-US"/>
              </w:rPr>
              <w:t xml:space="preserve">, </w:t>
            </w:r>
            <w:r w:rsidRPr="005920D0">
              <w:rPr>
                <w:sz w:val="24"/>
                <w:szCs w:val="24"/>
                <w:lang w:val="de-DE"/>
              </w:rPr>
              <w:t xml:space="preserve">2001. </w:t>
            </w:r>
            <w:r w:rsidRPr="005920D0">
              <w:rPr>
                <w:sz w:val="24"/>
                <w:szCs w:val="24"/>
                <w:lang w:val="de-DE" w:bidi="en-US"/>
              </w:rPr>
              <w:t>71</w:t>
            </w:r>
            <w:r w:rsidR="00D17CED" w:rsidRPr="005920D0">
              <w:rPr>
                <w:sz w:val="24"/>
                <w:szCs w:val="24"/>
                <w:lang w:val="de-DE" w:bidi="en-US"/>
              </w:rPr>
              <w:t> </w:t>
            </w:r>
            <w:r w:rsidRPr="005920D0">
              <w:rPr>
                <w:sz w:val="24"/>
                <w:szCs w:val="24"/>
                <w:lang w:val="de-DE" w:bidi="en-US"/>
              </w:rPr>
              <w:t>S.</w:t>
            </w:r>
          </w:p>
          <w:p w:rsidR="0094591A" w:rsidRPr="0094591A" w:rsidRDefault="0094591A" w:rsidP="0094591A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lang w:val="de-DE"/>
              </w:rPr>
            </w:pPr>
            <w:proofErr w:type="spellStart"/>
            <w:r w:rsidRPr="005920D0">
              <w:rPr>
                <w:lang w:val="de-DE" w:eastAsia="en-US" w:bidi="en-US"/>
              </w:rPr>
              <w:t>Tschirner</w:t>
            </w:r>
            <w:proofErr w:type="spellEnd"/>
            <w:r w:rsidRPr="005920D0">
              <w:rPr>
                <w:lang w:val="de-DE" w:eastAsia="en-US" w:bidi="en-US"/>
              </w:rPr>
              <w:t xml:space="preserve"> E. Deutsch nach Themen. Grundwortschatz. </w:t>
            </w:r>
            <w:r w:rsidRPr="005920D0">
              <w:rPr>
                <w:lang w:val="de-DE" w:eastAsia="de-DE" w:bidi="de-DE"/>
              </w:rPr>
              <w:t>Übungsbuch.</w:t>
            </w:r>
            <w:r w:rsidRPr="005920D0">
              <w:rPr>
                <w:lang w:val="de-DE"/>
              </w:rPr>
              <w:t xml:space="preserve"> </w:t>
            </w:r>
            <w:r w:rsidRPr="005920D0">
              <w:rPr>
                <w:lang w:val="de-DE" w:eastAsia="en-US" w:bidi="en-US"/>
              </w:rPr>
              <w:t>Berlin: Cornelsen Verlag,</w:t>
            </w:r>
            <w:r w:rsidRPr="005920D0">
              <w:rPr>
                <w:lang w:val="de-DE"/>
              </w:rPr>
              <w:t xml:space="preserve"> 2008. </w:t>
            </w:r>
            <w:r w:rsidRPr="005920D0">
              <w:rPr>
                <w:lang w:val="de-DE" w:eastAsia="en-US" w:bidi="en-US"/>
              </w:rPr>
              <w:t>160</w:t>
            </w:r>
            <w:r w:rsidR="00D17CED" w:rsidRPr="005920D0">
              <w:rPr>
                <w:lang w:val="de-DE" w:eastAsia="en-US" w:bidi="en-US"/>
              </w:rPr>
              <w:t> </w:t>
            </w:r>
            <w:r w:rsidRPr="005920D0">
              <w:rPr>
                <w:lang w:val="de-DE" w:eastAsia="en-US" w:bidi="en-US"/>
              </w:rPr>
              <w:t>S.</w:t>
            </w: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_________________</w:t>
      </w:r>
      <w:r w:rsidR="00CF651D">
        <w:rPr>
          <w:b/>
          <w:sz w:val="28"/>
          <w:szCs w:val="28"/>
          <w:lang w:val="uk-UA"/>
        </w:rPr>
        <w:t>Т.М. </w:t>
      </w:r>
      <w:proofErr w:type="spellStart"/>
      <w:r w:rsidR="00CF651D">
        <w:rPr>
          <w:b/>
          <w:sz w:val="28"/>
          <w:szCs w:val="28"/>
          <w:lang w:val="uk-UA"/>
        </w:rPr>
        <w:t>Монолатій</w:t>
      </w:r>
      <w:proofErr w:type="spellEnd"/>
    </w:p>
    <w:sectPr w:rsidR="0039501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8"/>
        <w:szCs w:val="28"/>
      </w:rPr>
    </w:lvl>
  </w:abstractNum>
  <w:abstractNum w:abstractNumId="3" w15:restartNumberingAfterBreak="0">
    <w:nsid w:val="01B95476"/>
    <w:multiLevelType w:val="hybridMultilevel"/>
    <w:tmpl w:val="F35E17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1727"/>
    <w:multiLevelType w:val="hybridMultilevel"/>
    <w:tmpl w:val="C68470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1491D"/>
    <w:multiLevelType w:val="hybridMultilevel"/>
    <w:tmpl w:val="27C63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141E58"/>
    <w:multiLevelType w:val="hybridMultilevel"/>
    <w:tmpl w:val="74D6B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631E0"/>
    <w:rsid w:val="00071F79"/>
    <w:rsid w:val="00072283"/>
    <w:rsid w:val="000A3E33"/>
    <w:rsid w:val="000C46E3"/>
    <w:rsid w:val="000F7EB4"/>
    <w:rsid w:val="001039A3"/>
    <w:rsid w:val="00151BC4"/>
    <w:rsid w:val="00193CEB"/>
    <w:rsid w:val="001A3BD6"/>
    <w:rsid w:val="00241FB0"/>
    <w:rsid w:val="00254871"/>
    <w:rsid w:val="00277A56"/>
    <w:rsid w:val="002A74EA"/>
    <w:rsid w:val="002C2330"/>
    <w:rsid w:val="00326DD5"/>
    <w:rsid w:val="00335A19"/>
    <w:rsid w:val="00341622"/>
    <w:rsid w:val="00373614"/>
    <w:rsid w:val="00373D19"/>
    <w:rsid w:val="00395013"/>
    <w:rsid w:val="003A7F98"/>
    <w:rsid w:val="00460F1A"/>
    <w:rsid w:val="00483A45"/>
    <w:rsid w:val="004D3742"/>
    <w:rsid w:val="004F7AFF"/>
    <w:rsid w:val="00562F61"/>
    <w:rsid w:val="005920D0"/>
    <w:rsid w:val="00606453"/>
    <w:rsid w:val="00616C3F"/>
    <w:rsid w:val="00654CF9"/>
    <w:rsid w:val="006705B8"/>
    <w:rsid w:val="006974AB"/>
    <w:rsid w:val="006A14B2"/>
    <w:rsid w:val="006F131B"/>
    <w:rsid w:val="007022C3"/>
    <w:rsid w:val="00714FE4"/>
    <w:rsid w:val="00784AB3"/>
    <w:rsid w:val="007B3D67"/>
    <w:rsid w:val="008831DE"/>
    <w:rsid w:val="0088347C"/>
    <w:rsid w:val="008A1B87"/>
    <w:rsid w:val="008B719E"/>
    <w:rsid w:val="0094591A"/>
    <w:rsid w:val="009506C9"/>
    <w:rsid w:val="00951186"/>
    <w:rsid w:val="0095499A"/>
    <w:rsid w:val="009A2779"/>
    <w:rsid w:val="009E4552"/>
    <w:rsid w:val="00A65E25"/>
    <w:rsid w:val="00AB324B"/>
    <w:rsid w:val="00AC76DC"/>
    <w:rsid w:val="00AE44AD"/>
    <w:rsid w:val="00B10A22"/>
    <w:rsid w:val="00B5310E"/>
    <w:rsid w:val="00B7126E"/>
    <w:rsid w:val="00B841BB"/>
    <w:rsid w:val="00B93336"/>
    <w:rsid w:val="00BB510C"/>
    <w:rsid w:val="00BC32A7"/>
    <w:rsid w:val="00BD6FFD"/>
    <w:rsid w:val="00C005E0"/>
    <w:rsid w:val="00C6008F"/>
    <w:rsid w:val="00C67355"/>
    <w:rsid w:val="00C81B4F"/>
    <w:rsid w:val="00CA1BE2"/>
    <w:rsid w:val="00CF21A0"/>
    <w:rsid w:val="00CF651D"/>
    <w:rsid w:val="00D17CED"/>
    <w:rsid w:val="00D31594"/>
    <w:rsid w:val="00D33C21"/>
    <w:rsid w:val="00D74B80"/>
    <w:rsid w:val="00DB4F38"/>
    <w:rsid w:val="00E35D4F"/>
    <w:rsid w:val="00E57DA8"/>
    <w:rsid w:val="00ED5DC5"/>
    <w:rsid w:val="00EE09E3"/>
    <w:rsid w:val="00EE1819"/>
    <w:rsid w:val="00EE4289"/>
    <w:rsid w:val="00F10F42"/>
    <w:rsid w:val="00F71319"/>
    <w:rsid w:val="00F9137E"/>
    <w:rsid w:val="00F93753"/>
    <w:rsid w:val="00FD7CD6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5BCD"/>
  <w15:docId w15:val="{EAA7FD18-63EF-416C-85C3-2E82FF0B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0"/>
    <w:rsid w:val="00D31594"/>
  </w:style>
  <w:style w:type="character" w:styleId="a8">
    <w:name w:val="Emphasis"/>
    <w:basedOn w:val="a0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CF21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1A3BD6"/>
  </w:style>
  <w:style w:type="character" w:customStyle="1" w:styleId="10">
    <w:name w:val="Заголовок 1 Знак"/>
    <w:basedOn w:val="a0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9">
    <w:name w:val="Hyperlink"/>
    <w:basedOn w:val="a0"/>
    <w:rsid w:val="000A3E33"/>
    <w:rPr>
      <w:color w:val="0000FF"/>
      <w:u w:val="single"/>
    </w:rPr>
  </w:style>
  <w:style w:type="paragraph" w:styleId="aa">
    <w:name w:val="Normal (Web)"/>
    <w:basedOn w:val="a"/>
    <w:rsid w:val="00E35D4F"/>
    <w:pPr>
      <w:widowControl w:val="0"/>
      <w:suppressAutoHyphens/>
      <w:spacing w:before="280" w:after="280"/>
    </w:pPr>
    <w:rPr>
      <w:kern w:val="1"/>
      <w:lang w:val="uk-UA" w:eastAsia="zh-CN" w:bidi="hi-IN"/>
    </w:rPr>
  </w:style>
  <w:style w:type="character" w:customStyle="1" w:styleId="tlid-translation">
    <w:name w:val="tlid-translation"/>
    <w:basedOn w:val="a0"/>
    <w:rsid w:val="00C005E0"/>
  </w:style>
  <w:style w:type="character" w:customStyle="1" w:styleId="pathway">
    <w:name w:val="pathway"/>
    <w:basedOn w:val="a0"/>
    <w:rsid w:val="00DB4F38"/>
  </w:style>
  <w:style w:type="character" w:customStyle="1" w:styleId="ab">
    <w:name w:val="Основний текст_"/>
    <w:basedOn w:val="a0"/>
    <w:link w:val="13"/>
    <w:rsid w:val="00AE44AD"/>
    <w:rPr>
      <w:rFonts w:ascii="Times New Roman" w:eastAsia="Times New Roman" w:hAnsi="Times New Roman" w:cs="Times New Roman"/>
    </w:rPr>
  </w:style>
  <w:style w:type="paragraph" w:customStyle="1" w:styleId="13">
    <w:name w:val="Основний текст1"/>
    <w:basedOn w:val="a"/>
    <w:link w:val="ab"/>
    <w:rsid w:val="00AE44AD"/>
    <w:pPr>
      <w:widowControl w:val="0"/>
    </w:pPr>
    <w:rPr>
      <w:sz w:val="22"/>
      <w:szCs w:val="22"/>
      <w:lang w:val="uk-UA" w:eastAsia="en-US"/>
    </w:rPr>
  </w:style>
  <w:style w:type="character" w:customStyle="1" w:styleId="ac">
    <w:name w:val="Інше_"/>
    <w:basedOn w:val="a0"/>
    <w:link w:val="ad"/>
    <w:rsid w:val="00AE44AD"/>
    <w:rPr>
      <w:rFonts w:ascii="Times New Roman" w:eastAsia="Times New Roman" w:hAnsi="Times New Roman" w:cs="Times New Roman"/>
    </w:rPr>
  </w:style>
  <w:style w:type="paragraph" w:customStyle="1" w:styleId="ad">
    <w:name w:val="Інше"/>
    <w:basedOn w:val="a"/>
    <w:link w:val="ac"/>
    <w:rsid w:val="00AE44AD"/>
    <w:pPr>
      <w:widowControl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-learn.pnu.edu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5527-6518-475D-AE35-EC25F754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Kapatuch</cp:lastModifiedBy>
  <cp:revision>11</cp:revision>
  <cp:lastPrinted>2019-09-27T06:35:00Z</cp:lastPrinted>
  <dcterms:created xsi:type="dcterms:W3CDTF">2023-01-20T14:49:00Z</dcterms:created>
  <dcterms:modified xsi:type="dcterms:W3CDTF">2023-01-22T18:04:00Z</dcterms:modified>
</cp:coreProperties>
</file>