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3266A" w14:textId="77777777" w:rsidR="005D0D0D" w:rsidRDefault="00A52F5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Державний вищий навчальний заклад </w:t>
      </w:r>
    </w:p>
    <w:p w14:paraId="78A57D02" w14:textId="77777777" w:rsidR="005D0D0D" w:rsidRDefault="00A52F5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«Прикарпатський національний університет імені Василя Стефаника »</w:t>
      </w:r>
    </w:p>
    <w:p w14:paraId="7FB9A105" w14:textId="77777777" w:rsidR="005D0D0D" w:rsidRDefault="005D0D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634138" w14:textId="77777777" w:rsidR="005D0D0D" w:rsidRDefault="00A52F5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іноземних мов і перекладу</w:t>
      </w:r>
    </w:p>
    <w:p w14:paraId="6DC9B352" w14:textId="77777777" w:rsidR="005D0D0D" w:rsidRDefault="005D0D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F1308C" w14:textId="77777777" w:rsidR="005D0D0D" w:rsidRDefault="00A52F5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ЗАТВЕРДЖУЮ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58E04A18" w14:textId="77777777" w:rsidR="005D0D0D" w:rsidRDefault="00A52F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Проректор _______________________</w:t>
      </w:r>
    </w:p>
    <w:p w14:paraId="2F874F77" w14:textId="77777777" w:rsidR="005D0D0D" w:rsidRDefault="00A52F5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“____”____________________ 2021 р.</w:t>
      </w:r>
    </w:p>
    <w:p w14:paraId="75004C6A" w14:textId="77777777" w:rsidR="005D0D0D" w:rsidRDefault="005D0D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806397" w14:textId="77777777" w:rsidR="005D0D0D" w:rsidRDefault="005D0D0D">
      <w:pPr>
        <w:keepNext/>
        <w:shd w:val="clear" w:color="auto" w:fill="FFFFFF"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794CAF" w14:textId="77777777" w:rsidR="005D0D0D" w:rsidRDefault="005D0D0D">
      <w:pPr>
        <w:keepNext/>
        <w:shd w:val="clear" w:color="auto" w:fill="FFFFFF"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7F8B39" w14:textId="77777777" w:rsidR="005D0D0D" w:rsidRDefault="005D0D0D">
      <w:pPr>
        <w:keepNext/>
        <w:shd w:val="clear" w:color="auto" w:fill="FFFFFF"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0CE5A5" w14:textId="77777777" w:rsidR="005D0D0D" w:rsidRDefault="005D0D0D">
      <w:pPr>
        <w:keepNext/>
        <w:shd w:val="clear" w:color="auto" w:fill="FFFFFF"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D2BFE8" w14:textId="77777777" w:rsidR="005D0D0D" w:rsidRDefault="00A52F54">
      <w:pPr>
        <w:keepNext/>
        <w:shd w:val="clear" w:color="auto" w:fill="FFFFFF"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РОБОЧА ПРОГРАМА НАВЧАЛЬНОЇ ДИСЦИПЛІНИ </w:t>
      </w:r>
    </w:p>
    <w:p w14:paraId="481926BC" w14:textId="77777777" w:rsidR="005D0D0D" w:rsidRDefault="005D0D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EFD317" w14:textId="77777777" w:rsidR="005D0D0D" w:rsidRDefault="00A52F5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Базовий курс з іноземної мови (німецька)</w:t>
      </w:r>
    </w:p>
    <w:p w14:paraId="1681D633" w14:textId="77777777" w:rsidR="005D0D0D" w:rsidRDefault="00A52F5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курс</w:t>
      </w:r>
    </w:p>
    <w:p w14:paraId="0E0328E3" w14:textId="77777777" w:rsidR="005D0D0D" w:rsidRDefault="005D0D0D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A445572" w14:textId="77777777" w:rsidR="005D0D0D" w:rsidRDefault="005D0D0D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A8ECD1C" w14:textId="77777777" w:rsidR="005D0D0D" w:rsidRDefault="00A52F54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галузь знань 29 Міжнародні відносини</w:t>
      </w:r>
    </w:p>
    <w:p w14:paraId="735F64B7" w14:textId="77777777" w:rsidR="005D0D0D" w:rsidRDefault="005D0D0D">
      <w:pPr>
        <w:spacing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DA7AD81" w14:textId="77777777" w:rsidR="005D0D0D" w:rsidRDefault="00A52F54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спеціальність 292 Міжнародні економічні відносини</w:t>
      </w:r>
    </w:p>
    <w:p w14:paraId="14B7EC6E" w14:textId="77777777" w:rsidR="005D0D0D" w:rsidRDefault="005D0D0D">
      <w:pPr>
        <w:spacing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EF60522" w14:textId="77777777" w:rsidR="005D0D0D" w:rsidRDefault="00A52F54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історії, політології  і міжнародних відносин</w:t>
      </w:r>
    </w:p>
    <w:p w14:paraId="6F2FECFF" w14:textId="77777777" w:rsidR="005D0D0D" w:rsidRDefault="005D0D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CA3F863" w14:textId="77777777" w:rsidR="005D0D0D" w:rsidRDefault="005D0D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7CAA48" w14:textId="77777777" w:rsidR="005D0D0D" w:rsidRDefault="005D0D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9D6E77" w14:textId="77777777" w:rsidR="005D0D0D" w:rsidRDefault="005D0D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A38AB3" w14:textId="77777777" w:rsidR="005D0D0D" w:rsidRDefault="005D0D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0CA2BC" w14:textId="77777777" w:rsidR="005D0D0D" w:rsidRDefault="005D0D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CBD87E" w14:textId="77777777" w:rsidR="005D0D0D" w:rsidRDefault="005D0D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3D3D95" w14:textId="77777777" w:rsidR="005D0D0D" w:rsidRDefault="005D0D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702E81" w14:textId="77777777" w:rsidR="005D0D0D" w:rsidRDefault="005D0D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B4FF9B" w14:textId="77777777" w:rsidR="005D0D0D" w:rsidRDefault="005D0D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BE90A2" w14:textId="77777777" w:rsidR="005D0D0D" w:rsidRDefault="005D0D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BF80F4" w14:textId="77777777" w:rsidR="005D0D0D" w:rsidRDefault="005D0D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C2CBE9" w14:textId="77777777" w:rsidR="005D0D0D" w:rsidRDefault="005D0D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15771E" w14:textId="77777777" w:rsidR="005D0D0D" w:rsidRDefault="00A52F5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Івано-Франківськ – 2021 рік</w:t>
      </w:r>
    </w:p>
    <w:p w14:paraId="4787B30F" w14:textId="77777777" w:rsidR="005D0D0D" w:rsidRDefault="00A52F5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Робоча програма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базового курсу з іноземної мови (німецької)</w:t>
      </w:r>
    </w:p>
    <w:p w14:paraId="3BED1559" w14:textId="77777777" w:rsidR="005D0D0D" w:rsidRDefault="00A52F54">
      <w:pPr>
        <w:spacing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14:paraId="1158DB70" w14:textId="77777777" w:rsidR="005D0D0D" w:rsidRDefault="00A52F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студентів </w:t>
      </w:r>
      <w:r>
        <w:rPr>
          <w:rFonts w:ascii="Times New Roman" w:eastAsia="Times New Roman" w:hAnsi="Times New Roman" w:cs="Times New Roman"/>
          <w:sz w:val="28"/>
          <w:szCs w:val="28"/>
        </w:rPr>
        <w:t>спеціальностей 292 Міжнародні економічні відносини.</w:t>
      </w:r>
    </w:p>
    <w:p w14:paraId="18E724F1" w14:textId="77777777" w:rsidR="005D0D0D" w:rsidRDefault="00A52F54">
      <w:pPr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„___” ________ 2021 р. – 15 с.</w:t>
      </w:r>
    </w:p>
    <w:p w14:paraId="7680EF70" w14:textId="77777777" w:rsidR="005D0D0D" w:rsidRDefault="005D0D0D">
      <w:pPr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6E9D3D" w14:textId="77777777" w:rsidR="005D0D0D" w:rsidRDefault="00A52F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Розробники: (вказати авторів, їхні посади, наукові ступені та вчені звання)</w:t>
      </w:r>
    </w:p>
    <w:p w14:paraId="6D93093F" w14:textId="77777777" w:rsidR="005D0D0D" w:rsidRDefault="00A52F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Ковальчук Юстина Володимирівна, асистент кафедри німецької філології</w:t>
      </w:r>
    </w:p>
    <w:p w14:paraId="3CD698CB" w14:textId="77777777" w:rsidR="005D0D0D" w:rsidRDefault="005D0D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B07499" w14:textId="77777777" w:rsidR="005D0D0D" w:rsidRDefault="005D0D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75C4AE" w14:textId="77777777" w:rsidR="005D0D0D" w:rsidRDefault="00A52F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Робоча програма затверджена на засіданні кафедри  іноземних мов і перекладу</w:t>
      </w:r>
    </w:p>
    <w:p w14:paraId="640742C4" w14:textId="77777777" w:rsidR="005D0D0D" w:rsidRDefault="005D0D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994747" w14:textId="77777777" w:rsidR="005D0D0D" w:rsidRDefault="00A52F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від  “--” --- 2021 р. № --</w:t>
      </w:r>
    </w:p>
    <w:p w14:paraId="64501BC0" w14:textId="77777777" w:rsidR="005D0D0D" w:rsidRDefault="005D0D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456DFD" w14:textId="77777777" w:rsidR="005D0D0D" w:rsidRDefault="00A52F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Завідувач кафедри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Ткачівська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Марія Романівна</w:t>
      </w:r>
    </w:p>
    <w:p w14:paraId="32996990" w14:textId="77777777" w:rsidR="005D0D0D" w:rsidRDefault="005D0D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738D75" w14:textId="77777777" w:rsidR="005D0D0D" w:rsidRDefault="00A52F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               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Ткачівська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М.Р.)</w:t>
      </w:r>
    </w:p>
    <w:p w14:paraId="66069AAB" w14:textId="77777777" w:rsidR="005D0D0D" w:rsidRDefault="00A52F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(підпис)                          (прізвище та ініціали)         </w:t>
      </w:r>
    </w:p>
    <w:p w14:paraId="266871CE" w14:textId="77777777" w:rsidR="005D0D0D" w:rsidRDefault="00A52F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“____”___________________ 2021 р. </w:t>
      </w:r>
    </w:p>
    <w:p w14:paraId="0FE2C3F4" w14:textId="77777777" w:rsidR="005D0D0D" w:rsidRDefault="005D0D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84327F" w14:textId="77777777" w:rsidR="005D0D0D" w:rsidRDefault="00A52F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Схвалено методичною комісією Факультету історії, політології і міжнародних відносин.  </w:t>
      </w:r>
    </w:p>
    <w:p w14:paraId="2F91F739" w14:textId="77777777" w:rsidR="005D0D0D" w:rsidRDefault="005D0D0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C60B52" w14:textId="77777777" w:rsidR="005D0D0D" w:rsidRDefault="00A52F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від  “--” -- 2021 р. № --</w:t>
      </w:r>
    </w:p>
    <w:p w14:paraId="01ACF274" w14:textId="77777777" w:rsidR="005D0D0D" w:rsidRDefault="005D0D0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DDFF51" w14:textId="77777777" w:rsidR="005D0D0D" w:rsidRDefault="00A52F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“___”______________2021  р.         </w:t>
      </w:r>
    </w:p>
    <w:p w14:paraId="7998A296" w14:textId="77777777" w:rsidR="005D0D0D" w:rsidRDefault="005D0D0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A2555E" w14:textId="77777777" w:rsidR="005D0D0D" w:rsidRDefault="00A52F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     _______________    (---------------.)</w:t>
      </w:r>
    </w:p>
    <w:p w14:paraId="41B1E12C" w14:textId="77777777" w:rsidR="005D0D0D" w:rsidRDefault="00A52F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(підпис)           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прізвище та ініціали)         </w:t>
      </w:r>
    </w:p>
    <w:p w14:paraId="60182FB9" w14:textId="77777777" w:rsidR="005D0D0D" w:rsidRDefault="005D0D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EBA4C6" w14:textId="77777777" w:rsidR="005D0D0D" w:rsidRDefault="005D0D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1D0E3A" w14:textId="77777777" w:rsidR="005D0D0D" w:rsidRDefault="005D0D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B7C028" w14:textId="77777777" w:rsidR="005D0D0D" w:rsidRDefault="005D0D0D">
      <w:pPr>
        <w:spacing w:line="240" w:lineRule="auto"/>
        <w:ind w:left="6720"/>
        <w:rPr>
          <w:rFonts w:ascii="Times New Roman" w:eastAsia="Times New Roman" w:hAnsi="Times New Roman" w:cs="Times New Roman"/>
          <w:sz w:val="28"/>
          <w:szCs w:val="28"/>
        </w:rPr>
      </w:pPr>
    </w:p>
    <w:p w14:paraId="2A538664" w14:textId="77777777" w:rsidR="005D0D0D" w:rsidRDefault="005D0D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576538" w14:textId="77777777" w:rsidR="005D0D0D" w:rsidRDefault="00A52F54">
      <w:pPr>
        <w:spacing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© Ковальчук Ю.В., 2021 рік</w:t>
      </w:r>
    </w:p>
    <w:p w14:paraId="70D30CB4" w14:textId="77777777" w:rsidR="005D0D0D" w:rsidRDefault="00A52F54">
      <w:pPr>
        <w:spacing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© ДВНЗ «Прикарпатський національний університет імені Василя Стефаника», 2021 рік</w:t>
      </w:r>
    </w:p>
    <w:p w14:paraId="6B9B3CCA" w14:textId="77777777" w:rsidR="005D0D0D" w:rsidRDefault="00A52F5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3D7804B3" w14:textId="77777777" w:rsidR="005D0D0D" w:rsidRDefault="00A52F54">
      <w:pPr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Опис навчальної дисципліни</w:t>
      </w:r>
    </w:p>
    <w:p w14:paraId="40590F7C" w14:textId="77777777" w:rsidR="005D0D0D" w:rsidRDefault="005D0D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5D0D0D" w14:paraId="5E4E4855" w14:textId="77777777">
        <w:trPr>
          <w:trHeight w:val="803"/>
        </w:trPr>
        <w:tc>
          <w:tcPr>
            <w:tcW w:w="2896" w:type="dxa"/>
            <w:vMerge w:val="restart"/>
            <w:vAlign w:val="center"/>
          </w:tcPr>
          <w:p w14:paraId="33B3D453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14E54A8C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14:paraId="3B69A0E5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5D0D0D" w14:paraId="72464CAB" w14:textId="77777777">
        <w:trPr>
          <w:trHeight w:val="549"/>
        </w:trPr>
        <w:tc>
          <w:tcPr>
            <w:tcW w:w="2896" w:type="dxa"/>
            <w:vMerge/>
            <w:vAlign w:val="center"/>
          </w:tcPr>
          <w:p w14:paraId="7C39C83B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4FC37A17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14:paraId="192FAB89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навчання </w:t>
            </w:r>
          </w:p>
          <w:p w14:paraId="54D45ED1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денна</w:t>
            </w:r>
          </w:p>
        </w:tc>
      </w:tr>
      <w:tr w:rsidR="005D0D0D" w14:paraId="6FAC17A0" w14:textId="77777777">
        <w:trPr>
          <w:trHeight w:val="2494"/>
        </w:trPr>
        <w:tc>
          <w:tcPr>
            <w:tcW w:w="2896" w:type="dxa"/>
            <w:vAlign w:val="center"/>
          </w:tcPr>
          <w:p w14:paraId="0DF826AC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кредитів: 2 EKTS</w:t>
            </w:r>
          </w:p>
          <w:p w14:paraId="03F0535A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35BA6662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14:paraId="4AF68A67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287239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B2E89E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Галузь знань:</w:t>
            </w:r>
          </w:p>
          <w:p w14:paraId="5392F59A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Міжнародні відносини</w:t>
            </w:r>
          </w:p>
          <w:p w14:paraId="47E4E6B1" w14:textId="77777777" w:rsidR="005D0D0D" w:rsidRDefault="005D0D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372F4A9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Нормативна</w:t>
            </w:r>
          </w:p>
          <w:p w14:paraId="5C20C17F" w14:textId="77777777" w:rsidR="005D0D0D" w:rsidRDefault="005D0D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D0D" w14:paraId="65D06C8F" w14:textId="77777777">
        <w:trPr>
          <w:trHeight w:val="170"/>
        </w:trPr>
        <w:tc>
          <w:tcPr>
            <w:tcW w:w="2896" w:type="dxa"/>
            <w:vAlign w:val="center"/>
          </w:tcPr>
          <w:p w14:paraId="381343F2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Модулів – 1</w:t>
            </w:r>
          </w:p>
          <w:p w14:paraId="56226744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vAlign w:val="center"/>
          </w:tcPr>
          <w:p w14:paraId="00E07911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Спеціальність: </w:t>
            </w:r>
          </w:p>
          <w:p w14:paraId="3E914117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7AE6DF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 Міжнародні економічні відносини</w:t>
            </w:r>
          </w:p>
          <w:p w14:paraId="36F7E44F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EFE88BC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Рік підготовки:</w:t>
            </w:r>
          </w:p>
        </w:tc>
      </w:tr>
      <w:tr w:rsidR="005D0D0D" w14:paraId="7E9D023D" w14:textId="77777777">
        <w:trPr>
          <w:trHeight w:val="323"/>
        </w:trPr>
        <w:tc>
          <w:tcPr>
            <w:tcW w:w="2896" w:type="dxa"/>
            <w:vMerge w:val="restart"/>
            <w:vAlign w:val="center"/>
          </w:tcPr>
          <w:p w14:paraId="07E1A91B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  <w:p w14:paraId="77212DA6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год.</w:t>
            </w:r>
          </w:p>
        </w:tc>
        <w:tc>
          <w:tcPr>
            <w:tcW w:w="3262" w:type="dxa"/>
            <w:vMerge/>
            <w:vAlign w:val="center"/>
          </w:tcPr>
          <w:p w14:paraId="4EE12606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E7CA399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1-й</w:t>
            </w:r>
          </w:p>
        </w:tc>
      </w:tr>
      <w:tr w:rsidR="005D0D0D" w14:paraId="0CAECA95" w14:textId="77777777">
        <w:trPr>
          <w:trHeight w:val="322"/>
        </w:trPr>
        <w:tc>
          <w:tcPr>
            <w:tcW w:w="2896" w:type="dxa"/>
            <w:vMerge/>
            <w:vAlign w:val="center"/>
          </w:tcPr>
          <w:p w14:paraId="686BE04F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0D89242C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13D6DEB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Лекції</w:t>
            </w:r>
          </w:p>
        </w:tc>
      </w:tr>
      <w:tr w:rsidR="005D0D0D" w14:paraId="2A84B455" w14:textId="77777777">
        <w:trPr>
          <w:trHeight w:val="320"/>
        </w:trPr>
        <w:tc>
          <w:tcPr>
            <w:tcW w:w="2896" w:type="dxa"/>
            <w:vMerge w:val="restart"/>
            <w:vAlign w:val="center"/>
          </w:tcPr>
          <w:p w14:paraId="289E736C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Тижневих годин </w:t>
            </w:r>
          </w:p>
          <w:p w14:paraId="61BEC009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денної форми навчання: </w:t>
            </w:r>
          </w:p>
          <w:p w14:paraId="6DDA163F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946E30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аудиторних – </w:t>
            </w:r>
          </w:p>
          <w:p w14:paraId="735418A7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52F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  <w:p w14:paraId="7C42AA1D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самостійної роботи студента – </w:t>
            </w:r>
          </w:p>
          <w:p w14:paraId="248506A9" w14:textId="77777777" w:rsidR="005D0D0D" w:rsidRPr="00A52F54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F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  <w:p w14:paraId="1E5D3912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631970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14:paraId="69D3DCD7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vAlign w:val="center"/>
          </w:tcPr>
          <w:p w14:paraId="7FCC0762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Освітньо-кваліфікаційний рівень:</w:t>
            </w:r>
          </w:p>
          <w:p w14:paraId="51442E4A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</w:t>
            </w:r>
          </w:p>
          <w:p w14:paraId="3FB0B81B" w14:textId="77777777" w:rsidR="005D0D0D" w:rsidRDefault="005D0D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993BADF" w14:textId="77777777" w:rsidR="005D0D0D" w:rsidRDefault="005D0D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3374FFC3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год. </w:t>
            </w:r>
          </w:p>
        </w:tc>
      </w:tr>
      <w:tr w:rsidR="005D0D0D" w14:paraId="21367F1D" w14:textId="77777777">
        <w:trPr>
          <w:trHeight w:val="320"/>
        </w:trPr>
        <w:tc>
          <w:tcPr>
            <w:tcW w:w="2896" w:type="dxa"/>
            <w:vMerge/>
            <w:vAlign w:val="center"/>
          </w:tcPr>
          <w:p w14:paraId="4006E836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64073675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3C1145A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Практичні, семінарські</w:t>
            </w:r>
          </w:p>
        </w:tc>
      </w:tr>
      <w:tr w:rsidR="005D0D0D" w14:paraId="064FFA15" w14:textId="77777777">
        <w:trPr>
          <w:trHeight w:val="320"/>
        </w:trPr>
        <w:tc>
          <w:tcPr>
            <w:tcW w:w="2896" w:type="dxa"/>
            <w:vMerge/>
            <w:vAlign w:val="center"/>
          </w:tcPr>
          <w:p w14:paraId="42B73AC6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0A56A376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8C99E10" w14:textId="77777777" w:rsidR="005D0D0D" w:rsidRDefault="005D0D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29C1AE7F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год.</w:t>
            </w:r>
          </w:p>
        </w:tc>
      </w:tr>
      <w:tr w:rsidR="005D0D0D" w14:paraId="18EDCB93" w14:textId="77777777">
        <w:trPr>
          <w:trHeight w:val="138"/>
        </w:trPr>
        <w:tc>
          <w:tcPr>
            <w:tcW w:w="2896" w:type="dxa"/>
            <w:vMerge/>
            <w:vAlign w:val="center"/>
          </w:tcPr>
          <w:p w14:paraId="4539B718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5231E7CA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F960294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Лабораторні</w:t>
            </w:r>
          </w:p>
        </w:tc>
      </w:tr>
      <w:tr w:rsidR="005D0D0D" w14:paraId="77AD9BD6" w14:textId="77777777">
        <w:trPr>
          <w:trHeight w:val="138"/>
        </w:trPr>
        <w:tc>
          <w:tcPr>
            <w:tcW w:w="2896" w:type="dxa"/>
            <w:vMerge/>
            <w:vAlign w:val="center"/>
          </w:tcPr>
          <w:p w14:paraId="75A777C7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34AB0208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1F79C6BF" w14:textId="77777777" w:rsidR="005D0D0D" w:rsidRDefault="005D0D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1DCA5F10" w14:textId="77777777" w:rsidR="005D0D0D" w:rsidRDefault="005D0D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D0D" w14:paraId="256DA10D" w14:textId="77777777">
        <w:trPr>
          <w:trHeight w:val="138"/>
        </w:trPr>
        <w:tc>
          <w:tcPr>
            <w:tcW w:w="2896" w:type="dxa"/>
            <w:vMerge/>
            <w:vAlign w:val="center"/>
          </w:tcPr>
          <w:p w14:paraId="5A405554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711669A1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3DF37D5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Самостійна робота</w:t>
            </w:r>
          </w:p>
        </w:tc>
      </w:tr>
      <w:tr w:rsidR="005D0D0D" w14:paraId="4349B9A9" w14:textId="77777777">
        <w:trPr>
          <w:trHeight w:val="138"/>
        </w:trPr>
        <w:tc>
          <w:tcPr>
            <w:tcW w:w="2896" w:type="dxa"/>
            <w:vMerge/>
            <w:vAlign w:val="center"/>
          </w:tcPr>
          <w:p w14:paraId="79C82BD0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0F45BE54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1A3686C" w14:textId="77777777" w:rsidR="005D0D0D" w:rsidRDefault="005D0D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74E9AAC8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52F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 год</w:t>
            </w:r>
          </w:p>
        </w:tc>
      </w:tr>
      <w:tr w:rsidR="005D0D0D" w14:paraId="385B79E8" w14:textId="77777777">
        <w:trPr>
          <w:trHeight w:val="138"/>
        </w:trPr>
        <w:tc>
          <w:tcPr>
            <w:tcW w:w="2896" w:type="dxa"/>
            <w:vMerge/>
            <w:vAlign w:val="center"/>
          </w:tcPr>
          <w:p w14:paraId="7E646946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6D279D4F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3CADBB5" w14:textId="77777777" w:rsidR="005D0D0D" w:rsidRDefault="005D0D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D0D" w14:paraId="66D3C0D1" w14:textId="77777777">
        <w:trPr>
          <w:trHeight w:val="138"/>
        </w:trPr>
        <w:tc>
          <w:tcPr>
            <w:tcW w:w="2896" w:type="dxa"/>
            <w:vMerge/>
            <w:vAlign w:val="center"/>
          </w:tcPr>
          <w:p w14:paraId="28609A3D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14:paraId="1D09F1A6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1883ED4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контролю: </w:t>
            </w:r>
          </w:p>
          <w:p w14:paraId="02DF1679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залік</w:t>
            </w:r>
          </w:p>
          <w:p w14:paraId="436DD010" w14:textId="77777777" w:rsidR="005D0D0D" w:rsidRDefault="005D0D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498FBF3" w14:textId="77777777" w:rsidR="005D0D0D" w:rsidRDefault="005D0D0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0673F0" w14:textId="77777777" w:rsidR="005D0D0D" w:rsidRDefault="00A52F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Співвідношення кількості годин аудиторних занять до самостійної і індивідуальної роботи становить: для денної форми навчання: 1:2</w:t>
      </w:r>
    </w:p>
    <w:p w14:paraId="7E9AB625" w14:textId="77777777" w:rsidR="005D0D0D" w:rsidRDefault="00A52F5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104AA23B" w14:textId="77777777" w:rsidR="005D0D0D" w:rsidRDefault="00A52F54">
      <w:pPr>
        <w:tabs>
          <w:tab w:val="left" w:pos="3900"/>
        </w:tabs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Мета та завдання навчальної дисципліни</w:t>
      </w:r>
    </w:p>
    <w:p w14:paraId="1A3E5D6B" w14:textId="77777777" w:rsidR="005D0D0D" w:rsidRDefault="00A52F54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формування, розвиток та закріплення основних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навичок та вмінь з інозе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мної мови. Формування лексичної бази із повсякденного спілкування із подальшим її використанням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практиці.</w:t>
      </w:r>
    </w:p>
    <w:p w14:paraId="65929D3F" w14:textId="77777777" w:rsidR="005D0D0D" w:rsidRDefault="005D0D0D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A76FC0" w14:textId="77777777" w:rsidR="005D0D0D" w:rsidRDefault="00A52F54">
      <w:pPr>
        <w:widowControl w:val="0"/>
        <w:spacing w:line="242" w:lineRule="auto"/>
        <w:ind w:left="116" w:right="117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Практична мета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даного курсу полягає у формуванні у студентів наступних загальних та фахових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676E7DF" w14:textId="77777777" w:rsidR="005D0D0D" w:rsidRDefault="00A52F54">
      <w:pPr>
        <w:widowControl w:val="0"/>
        <w:spacing w:before="3" w:line="240" w:lineRule="auto"/>
        <w:ind w:left="116" w:right="116" w:firstLine="4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компетентності:</w:t>
      </w:r>
    </w:p>
    <w:p w14:paraId="7AAA4F05" w14:textId="77777777" w:rsidR="005D0D0D" w:rsidRDefault="00A52F54">
      <w:pPr>
        <w:widowControl w:val="0"/>
        <w:numPr>
          <w:ilvl w:val="0"/>
          <w:numId w:val="10"/>
        </w:numPr>
        <w:spacing w:before="3" w:line="24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</w:t>
      </w:r>
      <w:r>
        <w:rPr>
          <w:rFonts w:ascii="Times New Roman" w:eastAsia="Times New Roman" w:hAnsi="Times New Roman" w:cs="Times New Roman"/>
          <w:sz w:val="28"/>
          <w:szCs w:val="28"/>
        </w:rPr>
        <w:t>ьства, техніки і технологій.</w:t>
      </w:r>
    </w:p>
    <w:p w14:paraId="72A65A11" w14:textId="77777777" w:rsidR="005D0D0D" w:rsidRDefault="00A52F54">
      <w:pPr>
        <w:widowControl w:val="0"/>
        <w:numPr>
          <w:ilvl w:val="0"/>
          <w:numId w:val="10"/>
        </w:numPr>
        <w:spacing w:before="3" w:line="24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Здатність бути критичним і самокритичним.</w:t>
      </w:r>
    </w:p>
    <w:p w14:paraId="72DA23B3" w14:textId="77777777" w:rsidR="005D0D0D" w:rsidRDefault="00A52F54">
      <w:pPr>
        <w:widowControl w:val="0"/>
        <w:numPr>
          <w:ilvl w:val="0"/>
          <w:numId w:val="10"/>
        </w:numPr>
        <w:spacing w:before="3" w:line="24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Здатність учитися й оволодівати сучасними знаннями.</w:t>
      </w:r>
    </w:p>
    <w:p w14:paraId="35988F07" w14:textId="77777777" w:rsidR="005D0D0D" w:rsidRDefault="00A52F54">
      <w:pPr>
        <w:widowControl w:val="0"/>
        <w:numPr>
          <w:ilvl w:val="0"/>
          <w:numId w:val="10"/>
        </w:numPr>
        <w:spacing w:before="3" w:line="24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Здатність спілкуватися німецькою мовою, здатність до пошуку, опрацювання та аналізу інформації з різних джерел.</w:t>
      </w:r>
    </w:p>
    <w:p w14:paraId="38B3C2E7" w14:textId="77777777" w:rsidR="005D0D0D" w:rsidRDefault="00A52F54">
      <w:pPr>
        <w:widowControl w:val="0"/>
        <w:numPr>
          <w:ilvl w:val="0"/>
          <w:numId w:val="10"/>
        </w:numPr>
        <w:spacing w:before="3" w:line="24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Здатність працювати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команді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автономно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48FD12" w14:textId="77777777" w:rsidR="005D0D0D" w:rsidRDefault="00A52F54">
      <w:pPr>
        <w:widowControl w:val="0"/>
        <w:numPr>
          <w:ilvl w:val="0"/>
          <w:numId w:val="10"/>
        </w:numPr>
        <w:spacing w:before="3" w:line="24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Здатність застосовувати знання у практичних ситуаціях.</w:t>
      </w:r>
    </w:p>
    <w:p w14:paraId="02217DA0" w14:textId="77777777" w:rsidR="005D0D0D" w:rsidRDefault="00A52F54">
      <w:pPr>
        <w:widowControl w:val="0"/>
        <w:numPr>
          <w:ilvl w:val="0"/>
          <w:numId w:val="10"/>
        </w:numPr>
        <w:spacing w:before="3" w:line="24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Навички використання інформаційних і комунікаційних технологій.</w:t>
      </w:r>
    </w:p>
    <w:p w14:paraId="59DD0DAF" w14:textId="77777777" w:rsidR="005D0D0D" w:rsidRDefault="005D0D0D">
      <w:pPr>
        <w:widowControl w:val="0"/>
        <w:spacing w:before="3" w:line="240" w:lineRule="auto"/>
        <w:ind w:left="116" w:right="116" w:firstLine="4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62D303" w14:textId="77777777" w:rsidR="005D0D0D" w:rsidRDefault="00A52F54">
      <w:pPr>
        <w:widowControl w:val="0"/>
        <w:spacing w:before="3" w:line="240" w:lineRule="auto"/>
        <w:ind w:left="116" w:right="116" w:firstLine="4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Фахові компетентності:</w:t>
      </w:r>
    </w:p>
    <w:p w14:paraId="3A45DBCD" w14:textId="77777777" w:rsidR="005D0D0D" w:rsidRDefault="00A52F54">
      <w:pPr>
        <w:widowControl w:val="0"/>
        <w:numPr>
          <w:ilvl w:val="0"/>
          <w:numId w:val="1"/>
        </w:numPr>
        <w:spacing w:before="3" w:line="24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Здатність використовувати в професійній діяльності знання про мову як особливу знакову сис</w:t>
      </w:r>
      <w:r>
        <w:rPr>
          <w:rFonts w:ascii="Times New Roman" w:eastAsia="Times New Roman" w:hAnsi="Times New Roman" w:cs="Times New Roman"/>
          <w:sz w:val="28"/>
          <w:szCs w:val="28"/>
        </w:rPr>
        <w:t>тему, її природу, функції, рівні.</w:t>
      </w:r>
    </w:p>
    <w:p w14:paraId="250E2CC7" w14:textId="77777777" w:rsidR="005D0D0D" w:rsidRDefault="00A52F54">
      <w:pPr>
        <w:widowControl w:val="0"/>
        <w:numPr>
          <w:ilvl w:val="0"/>
          <w:numId w:val="1"/>
        </w:numPr>
        <w:spacing w:before="3" w:line="24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Здатність використовувати в професійній діяльності знання традиційних і новітніх теорій, напрямів, методів і технологій в галузі основної іноземної мови.</w:t>
      </w:r>
    </w:p>
    <w:p w14:paraId="2BD897F3" w14:textId="77777777" w:rsidR="005D0D0D" w:rsidRDefault="00A52F54">
      <w:pPr>
        <w:widowControl w:val="0"/>
        <w:numPr>
          <w:ilvl w:val="0"/>
          <w:numId w:val="1"/>
        </w:numPr>
        <w:spacing w:before="3" w:line="24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Розуміння основних цілей і завдань освітнього процесу та специфіки д</w:t>
      </w:r>
      <w:r>
        <w:rPr>
          <w:rFonts w:ascii="Times New Roman" w:eastAsia="Times New Roman" w:hAnsi="Times New Roman" w:cs="Times New Roman"/>
          <w:sz w:val="28"/>
          <w:szCs w:val="28"/>
        </w:rPr>
        <w:t>іяльності вчителя німецької мови у закладах освіти.</w:t>
      </w:r>
    </w:p>
    <w:p w14:paraId="2F4A0DF6" w14:textId="77777777" w:rsidR="005D0D0D" w:rsidRDefault="00A52F54">
      <w:pPr>
        <w:widowControl w:val="0"/>
        <w:numPr>
          <w:ilvl w:val="0"/>
          <w:numId w:val="1"/>
        </w:numPr>
        <w:spacing w:before="3" w:line="24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Здатність вільно,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гнучко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й ефективно використовувати німецьку мову в усній та письмовій формі, у різних жанрово-стильових різновидах і регістрах спілкування (офіційному, неофіційному, нейтральному), для р</w:t>
      </w:r>
      <w:r>
        <w:rPr>
          <w:rFonts w:ascii="Times New Roman" w:eastAsia="Times New Roman" w:hAnsi="Times New Roman" w:cs="Times New Roman"/>
          <w:sz w:val="28"/>
          <w:szCs w:val="28"/>
        </w:rPr>
        <w:t>озв’язання комунікативних завдань у різних сферах життя.</w:t>
      </w:r>
    </w:p>
    <w:p w14:paraId="47065130" w14:textId="77777777" w:rsidR="005D0D0D" w:rsidRDefault="00A52F54">
      <w:pPr>
        <w:widowControl w:val="0"/>
        <w:numPr>
          <w:ilvl w:val="0"/>
          <w:numId w:val="1"/>
        </w:numPr>
        <w:spacing w:before="3" w:line="24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Здатність керувати власним професійним розвитком у сфері вивчення та навчання німецької мови.</w:t>
      </w:r>
    </w:p>
    <w:p w14:paraId="58656877" w14:textId="77777777" w:rsidR="005D0D0D" w:rsidRDefault="005D0D0D">
      <w:pPr>
        <w:widowControl w:val="0"/>
        <w:numPr>
          <w:ilvl w:val="0"/>
          <w:numId w:val="11"/>
        </w:num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6588C1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Згідно з вимогами освітньо-професійної програми по закінченню курсу студенти повинні мати такий рівень володіння навичок мовленнєвої діяльності та лінгвістичної компетенції:</w:t>
      </w:r>
    </w:p>
    <w:p w14:paraId="633C20B0" w14:textId="77777777" w:rsidR="005D0D0D" w:rsidRDefault="00A52F5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Аудіювання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На основі отриманих знань студенти повинні навчитися: </w:t>
      </w:r>
    </w:p>
    <w:p w14:paraId="14BEF235" w14:textId="77777777" w:rsidR="005D0D0D" w:rsidRDefault="00A52F54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аудіювати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</w:t>
      </w:r>
      <w:r>
        <w:rPr>
          <w:rFonts w:ascii="Times New Roman" w:eastAsia="Times New Roman" w:hAnsi="Times New Roman" w:cs="Times New Roman"/>
          <w:sz w:val="28"/>
          <w:szCs w:val="28"/>
        </w:rPr>
        <w:t>тивне німецьке мовлення у формі монологу (нескладне висловлювання, аудиторне мовлення викладача) та під час бесіди, спираючись на передбачений програмою лексичний, фонетичний і граматичний матеріал, словотвірні моделі, а також на механізми мовленнєвої та к</w:t>
      </w:r>
      <w:r>
        <w:rPr>
          <w:rFonts w:ascii="Times New Roman" w:eastAsia="Times New Roman" w:hAnsi="Times New Roman" w:cs="Times New Roman"/>
          <w:sz w:val="28"/>
          <w:szCs w:val="28"/>
        </w:rPr>
        <w:t>онтекстуальної здогадки;</w:t>
      </w:r>
    </w:p>
    <w:p w14:paraId="7C5E8ECD" w14:textId="77777777" w:rsidR="005D0D0D" w:rsidRDefault="00A52F54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сприймати найголовніші моменти дискусії, що відбувається в їх присутності;</w:t>
      </w:r>
    </w:p>
    <w:p w14:paraId="52994D7A" w14:textId="77777777" w:rsidR="005D0D0D" w:rsidRDefault="00A52F54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розуміти основний зміст коротких, чітких, простих оголошень та повідомлень (нескладних автентичних текстів,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радіооголошень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5E3E16AA" w14:textId="77777777" w:rsidR="005D0D0D" w:rsidRDefault="00A52F54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розуміти фрази та найуживанішу </w:t>
      </w:r>
      <w:r>
        <w:rPr>
          <w:rFonts w:ascii="Times New Roman" w:eastAsia="Times New Roman" w:hAnsi="Times New Roman" w:cs="Times New Roman"/>
          <w:sz w:val="28"/>
          <w:szCs w:val="28"/>
        </w:rPr>
        <w:t>лексику, що відносяться до сфер найближчого особистого значення (наприклад, елементарна особиста або сімейна інформація, покупки, місце проживання, робота);</w:t>
      </w:r>
    </w:p>
    <w:p w14:paraId="0EF84D54" w14:textId="77777777" w:rsidR="005D0D0D" w:rsidRDefault="005D0D0D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BB53A0" w14:textId="77777777" w:rsidR="005D0D0D" w:rsidRDefault="00A52F54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Читання</w:t>
      </w:r>
      <w:r>
        <w:rPr>
          <w:rFonts w:ascii="Times New Roman" w:eastAsia="Times New Roman" w:hAnsi="Times New Roman" w:cs="Times New Roman"/>
          <w:sz w:val="28"/>
          <w:szCs w:val="28"/>
        </w:rPr>
        <w:t>: Студенти повинні вміти:</w:t>
      </w:r>
    </w:p>
    <w:p w14:paraId="3B83FF3C" w14:textId="77777777" w:rsidR="005D0D0D" w:rsidRDefault="00A52F54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читати німецькою мовою тексти з побутової тематики, спираючись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передбачений програмою лексичний, фонетичний і граматичний матеріал, словотвірні моделі, а також на механізми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контекстуальної здогадки; </w:t>
      </w:r>
    </w:p>
    <w:p w14:paraId="51E38008" w14:textId="77777777" w:rsidR="005D0D0D" w:rsidRDefault="00A52F54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розуміти короткі, прості тексти; </w:t>
      </w:r>
    </w:p>
    <w:p w14:paraId="1FB38794" w14:textId="77777777" w:rsidR="005D0D0D" w:rsidRDefault="00A52F54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знаходити конкретну, передбачувану інформацію у простих текстах повсякденно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характеру; </w:t>
      </w:r>
    </w:p>
    <w:p w14:paraId="4564F5FB" w14:textId="77777777" w:rsidR="005D0D0D" w:rsidRDefault="00A52F54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розуміти повсякденні особисті листи;</w:t>
      </w:r>
    </w:p>
    <w:p w14:paraId="4D3D8762" w14:textId="77777777" w:rsidR="005D0D0D" w:rsidRDefault="00A52F54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знаходити спеціальну, передбачену інформацію в простих повсякденних матеріалах (реклама, проспекти, меню, довідка, розклади);</w:t>
      </w:r>
    </w:p>
    <w:p w14:paraId="4C7F9557" w14:textId="77777777" w:rsidR="005D0D0D" w:rsidRDefault="00A52F54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встановити наявність спеціальної інформації у списках та вилучати її;</w:t>
      </w:r>
    </w:p>
    <w:p w14:paraId="5591032B" w14:textId="77777777" w:rsidR="005D0D0D" w:rsidRDefault="00A52F54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розуміти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невідомі слова з контексту на основі знань про основний зміст коротких текстів.</w:t>
      </w:r>
    </w:p>
    <w:p w14:paraId="37337D49" w14:textId="77777777" w:rsidR="005D0D0D" w:rsidRDefault="005D0D0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5A2C3D" w14:textId="77777777" w:rsidR="005D0D0D" w:rsidRDefault="00A52F5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Усне мовлення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На основі отриманих знань студенти повинні зокрема навчитися: </w:t>
      </w:r>
    </w:p>
    <w:p w14:paraId="17600E62" w14:textId="77777777" w:rsidR="005D0D0D" w:rsidRDefault="00A52F54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вільно і граматично правильно спілкуватися іноземною мовою на простому побутовому рівні передбачені програмою</w:t>
      </w:r>
    </w:p>
    <w:p w14:paraId="5B14807E" w14:textId="77777777" w:rsidR="005D0D0D" w:rsidRDefault="00A52F54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брати участь у бесіді з метою обміну інформацією та обміну думками;</w:t>
      </w:r>
    </w:p>
    <w:p w14:paraId="3C925922" w14:textId="77777777" w:rsidR="005D0D0D" w:rsidRDefault="00A52F54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вживати серії виразів та речень для опису та розповіді на побутові теми;</w:t>
      </w:r>
    </w:p>
    <w:p w14:paraId="557254C0" w14:textId="77777777" w:rsidR="005D0D0D" w:rsidRDefault="00A52F54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робит</w:t>
      </w:r>
      <w:r>
        <w:rPr>
          <w:rFonts w:ascii="Times New Roman" w:eastAsia="Times New Roman" w:hAnsi="Times New Roman" w:cs="Times New Roman"/>
          <w:sz w:val="28"/>
          <w:szCs w:val="28"/>
        </w:rPr>
        <w:t>и короткі стислі описи подій або видів діяльності;</w:t>
      </w:r>
    </w:p>
    <w:p w14:paraId="1E2A3D11" w14:textId="77777777" w:rsidR="005D0D0D" w:rsidRDefault="00A52F54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використовувати просте описове мовлення;</w:t>
      </w:r>
    </w:p>
    <w:p w14:paraId="55757D8E" w14:textId="77777777" w:rsidR="005D0D0D" w:rsidRDefault="00A52F54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робити короткі підготовлені висловлювання;</w:t>
      </w:r>
    </w:p>
    <w:p w14:paraId="175E9C43" w14:textId="77777777" w:rsidR="005D0D0D" w:rsidRDefault="00A52F54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висловлюватись на знайому тему та давати відповіді на запитання;</w:t>
      </w:r>
    </w:p>
    <w:p w14:paraId="239D6A7E" w14:textId="77777777" w:rsidR="005D0D0D" w:rsidRDefault="00A52F54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встановлювати контакти, використовуючи форми знайомства, привітання та прощання, інші форми ввічливості;</w:t>
      </w:r>
    </w:p>
    <w:p w14:paraId="690B276E" w14:textId="77777777" w:rsidR="005D0D0D" w:rsidRDefault="00A52F54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брати участь у формальній дискусії.   </w:t>
      </w:r>
    </w:p>
    <w:p w14:paraId="6BF4A7FC" w14:textId="77777777" w:rsidR="005D0D0D" w:rsidRDefault="005D0D0D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DD6682" w14:textId="77777777" w:rsidR="005D0D0D" w:rsidRDefault="00A52F54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Писемне мовлення</w:t>
      </w:r>
      <w:r>
        <w:rPr>
          <w:rFonts w:ascii="Times New Roman" w:eastAsia="Times New Roman" w:hAnsi="Times New Roman" w:cs="Times New Roman"/>
          <w:sz w:val="28"/>
          <w:szCs w:val="28"/>
        </w:rPr>
        <w:t>: На основі отриманих знань з практичної граматики німецької мови студенти повинні:</w:t>
      </w:r>
    </w:p>
    <w:p w14:paraId="7FB25BB8" w14:textId="77777777" w:rsidR="005D0D0D" w:rsidRDefault="00A52F54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граматично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 виконувати тестові та творчі завдання; </w:t>
      </w:r>
    </w:p>
    <w:p w14:paraId="7875A185" w14:textId="77777777" w:rsidR="005D0D0D" w:rsidRDefault="00A52F54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робити письмовий переклад з німецької мови та на німецьку; </w:t>
      </w:r>
    </w:p>
    <w:p w14:paraId="53C258F0" w14:textId="77777777" w:rsidR="005D0D0D" w:rsidRDefault="00A52F54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писати короткі, прості записки та звернення, пов’язані з нагальними потребами;</w:t>
      </w:r>
    </w:p>
    <w:p w14:paraId="61DABF22" w14:textId="77777777" w:rsidR="005D0D0D" w:rsidRDefault="00A52F54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писати прості короткі уявні біографії та прості вірші про людей. </w:t>
      </w:r>
    </w:p>
    <w:p w14:paraId="1FE3744A" w14:textId="77777777" w:rsidR="005D0D0D" w:rsidRDefault="00A52F54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F0F4CD" w14:textId="77777777" w:rsidR="005D0D0D" w:rsidRDefault="00A52F5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Лінгвістичні компетенції. </w:t>
      </w:r>
    </w:p>
    <w:p w14:paraId="7DEC45F8" w14:textId="77777777" w:rsidR="005D0D0D" w:rsidRDefault="00A52F5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Лексична компетенція: </w:t>
      </w:r>
    </w:p>
    <w:p w14:paraId="6C4531B4" w14:textId="77777777" w:rsidR="005D0D0D" w:rsidRDefault="00A52F54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вільно володіти базовим лексичним репертуаром, який дозволяє справлятися з повсякденними ситуаціями з передбачуваним змістом; </w:t>
      </w:r>
    </w:p>
    <w:p w14:paraId="3590B4E9" w14:textId="77777777" w:rsidR="005D0D0D" w:rsidRDefault="00A52F54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продукувати  повсякденні фрази для задоволення потреб конкретного типу: особис</w:t>
      </w:r>
      <w:r>
        <w:rPr>
          <w:rFonts w:ascii="Times New Roman" w:eastAsia="Times New Roman" w:hAnsi="Times New Roman" w:cs="Times New Roman"/>
          <w:sz w:val="28"/>
          <w:szCs w:val="28"/>
        </w:rPr>
        <w:t>ті деталі, повсякденні звичайні справи, бажання і потреби, запит інформації;</w:t>
      </w:r>
    </w:p>
    <w:p w14:paraId="0B79257D" w14:textId="77777777" w:rsidR="005D0D0D" w:rsidRDefault="00A52F54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вживати базові фрази і речення і спілкуватись засвоєними фразами, висловлюваннями з декількох слів та виразів;</w:t>
      </w:r>
    </w:p>
    <w:p w14:paraId="419FF3E4" w14:textId="77777777" w:rsidR="005D0D0D" w:rsidRDefault="00A52F54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мати обмежений репертуар коротких засвоєних фраз, що охоплюють перед</w:t>
      </w:r>
      <w:r>
        <w:rPr>
          <w:rFonts w:ascii="Times New Roman" w:eastAsia="Times New Roman" w:hAnsi="Times New Roman" w:cs="Times New Roman"/>
          <w:sz w:val="28"/>
          <w:szCs w:val="28"/>
        </w:rPr>
        <w:t>бачувані життєві ситуації;</w:t>
      </w:r>
    </w:p>
    <w:p w14:paraId="305C569C" w14:textId="77777777" w:rsidR="005D0D0D" w:rsidRDefault="00A52F54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мати достатній лексичний запас для вираження комунікативних потреб та вирішення повсякденних потреб та вміти контролювати його правильне вживання.</w:t>
      </w:r>
    </w:p>
    <w:p w14:paraId="61735DE9" w14:textId="77777777" w:rsidR="005D0D0D" w:rsidRDefault="00A52F5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Граматична компетенція: </w:t>
      </w:r>
    </w:p>
    <w:p w14:paraId="21E6992D" w14:textId="77777777" w:rsidR="005D0D0D" w:rsidRDefault="00A52F54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 вживати прості структури.  </w:t>
      </w:r>
    </w:p>
    <w:p w14:paraId="268F0B8C" w14:textId="77777777" w:rsidR="005D0D0D" w:rsidRDefault="00A52F5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Фонологічна компетенція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58BAB62D" w14:textId="77777777" w:rsidR="005D0D0D" w:rsidRDefault="00A52F54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володіти досить чітк</w:t>
      </w:r>
      <w:r>
        <w:rPr>
          <w:rFonts w:ascii="Times New Roman" w:eastAsia="Times New Roman" w:hAnsi="Times New Roman" w:cs="Times New Roman"/>
          <w:sz w:val="28"/>
          <w:szCs w:val="28"/>
        </w:rPr>
        <w:t>ою вимовою та основними інтонаційними моделями.</w:t>
      </w:r>
    </w:p>
    <w:p w14:paraId="0DEBBEA8" w14:textId="77777777" w:rsidR="005D0D0D" w:rsidRDefault="00A52F5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Орфографічна та орфоепічна компетенції: </w:t>
      </w:r>
    </w:p>
    <w:p w14:paraId="27FDF27F" w14:textId="77777777" w:rsidR="005D0D0D" w:rsidRDefault="00A52F54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писати зі свідомою фонетичною правильністю.</w:t>
      </w:r>
    </w:p>
    <w:p w14:paraId="544CC635" w14:textId="77777777" w:rsidR="005D0D0D" w:rsidRDefault="005D0D0D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5CB174" w14:textId="77777777" w:rsidR="005D0D0D" w:rsidRDefault="00A52F5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Соціолінгвістична відповідність: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завершенню курсу навчальної дисципліни студент повинен вміти:</w:t>
      </w:r>
    </w:p>
    <w:p w14:paraId="1F106C96" w14:textId="77777777" w:rsidR="005D0D0D" w:rsidRDefault="00A52F54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виконувати і реагувати н</w:t>
      </w:r>
      <w:r>
        <w:rPr>
          <w:rFonts w:ascii="Times New Roman" w:eastAsia="Times New Roman" w:hAnsi="Times New Roman" w:cs="Times New Roman"/>
          <w:sz w:val="28"/>
          <w:szCs w:val="28"/>
        </w:rPr>
        <w:t>а основні мовленнєві функції, такі як інформаційний обмін та вимоги, виражати свої погляди і ставлення простими засобами;</w:t>
      </w:r>
    </w:p>
    <w:p w14:paraId="542267DE" w14:textId="77777777" w:rsidR="005D0D0D" w:rsidRDefault="00A52F54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спілкуватись просто, але ефективно, вживаючи вирази загального вжитку та виконуючи елементарні звичайні дії;</w:t>
      </w:r>
    </w:p>
    <w:p w14:paraId="46F7A463" w14:textId="77777777" w:rsidR="005D0D0D" w:rsidRDefault="00A52F54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справлятись з короткими с</w:t>
      </w:r>
      <w:r>
        <w:rPr>
          <w:rFonts w:ascii="Times New Roman" w:eastAsia="Times New Roman" w:hAnsi="Times New Roman" w:cs="Times New Roman"/>
          <w:sz w:val="28"/>
          <w:szCs w:val="28"/>
        </w:rPr>
        <w:t>оціальними контактами, використовуючи повсякденні форми привітання і звертання;</w:t>
      </w:r>
    </w:p>
    <w:p w14:paraId="256A43A8" w14:textId="77777777" w:rsidR="005D0D0D" w:rsidRDefault="00A52F54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відповідати на запрошення, пропозиції, вибачення тощо. </w:t>
      </w:r>
    </w:p>
    <w:p w14:paraId="78B247C3" w14:textId="77777777" w:rsidR="005D0D0D" w:rsidRDefault="00A52F5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Прагматична і функціональна компетенція: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повинен вміти:</w:t>
      </w:r>
    </w:p>
    <w:p w14:paraId="6A780BD5" w14:textId="77777777" w:rsidR="005D0D0D" w:rsidRDefault="00A52F54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адаптувати завчені прості фрази до особливих обставин шл</w:t>
      </w:r>
      <w:r>
        <w:rPr>
          <w:rFonts w:ascii="Times New Roman" w:eastAsia="Times New Roman" w:hAnsi="Times New Roman" w:cs="Times New Roman"/>
          <w:sz w:val="28"/>
          <w:szCs w:val="28"/>
        </w:rPr>
        <w:t>яхом обмежених лексичних замін;</w:t>
      </w:r>
    </w:p>
    <w:p w14:paraId="1A6ADE4C" w14:textId="77777777" w:rsidR="005D0D0D" w:rsidRDefault="00A52F54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розгортати вивчені фрази шляхом простих перестановок їх елементів;</w:t>
      </w:r>
    </w:p>
    <w:p w14:paraId="10DEBD03" w14:textId="77777777" w:rsidR="005D0D0D" w:rsidRDefault="00A52F54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вживати прості прийоми для початку або закінчення розмови;</w:t>
      </w:r>
    </w:p>
    <w:p w14:paraId="4C05E6CB" w14:textId="77777777" w:rsidR="005D0D0D" w:rsidRDefault="00A52F54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ініціювати, підтримувати і завершувати просту бесіду сам-на-сам;</w:t>
      </w:r>
    </w:p>
    <w:p w14:paraId="1973D742" w14:textId="77777777" w:rsidR="005D0D0D" w:rsidRDefault="00A52F54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розповісти історію або щось описа</w:t>
      </w:r>
      <w:r>
        <w:rPr>
          <w:rFonts w:ascii="Times New Roman" w:eastAsia="Times New Roman" w:hAnsi="Times New Roman" w:cs="Times New Roman"/>
          <w:sz w:val="28"/>
          <w:szCs w:val="28"/>
        </w:rPr>
        <w:t>ти;</w:t>
      </w:r>
    </w:p>
    <w:p w14:paraId="0C15CCD5" w14:textId="77777777" w:rsidR="005D0D0D" w:rsidRDefault="00A52F54">
      <w:pPr>
        <w:tabs>
          <w:tab w:val="left" w:pos="284"/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3B5FB04A" w14:textId="77777777" w:rsidR="005D0D0D" w:rsidRDefault="00A52F54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Програма навчальної дисципліни</w:t>
      </w:r>
    </w:p>
    <w:p w14:paraId="60FAE777" w14:textId="77777777" w:rsidR="005D0D0D" w:rsidRDefault="00A52F54">
      <w:pPr>
        <w:tabs>
          <w:tab w:val="left" w:pos="284"/>
          <w:tab w:val="left" w:pos="567"/>
        </w:tabs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 семестр</w:t>
      </w:r>
    </w:p>
    <w:p w14:paraId="148E9F3E" w14:textId="77777777" w:rsidR="005D0D0D" w:rsidRDefault="005D0D0D">
      <w:pPr>
        <w:tabs>
          <w:tab w:val="left" w:pos="284"/>
          <w:tab w:val="left" w:pos="567"/>
        </w:tabs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E7FCD4A" w14:textId="77777777" w:rsidR="005D0D0D" w:rsidRDefault="00A52F54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Змістовий модуль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Bekanntschaft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14:paraId="47F35976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Тема 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Menschen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Sprachen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Länder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 звернення у німецькій мові. Фрази, що використовуються при знайомстві людей та представленні. Самопочуття. Представлення себе. Фонетика: Алфавіт. Правила читання. Акцент. Інтонація. Спад інтонації. Граматика:  Особовий займенник. Просте і питальне ре</w:t>
      </w:r>
      <w:r>
        <w:rPr>
          <w:rFonts w:ascii="Times New Roman" w:eastAsia="Times New Roman" w:hAnsi="Times New Roman" w:cs="Times New Roman"/>
          <w:sz w:val="24"/>
          <w:szCs w:val="24"/>
        </w:rPr>
        <w:t>чення. Спеціальне питання. Спонукальне речення. Відмінювання дієслів «бути» і «мати», слабких дієслів у теперішньому часі. Кількісні числівники.</w:t>
      </w:r>
    </w:p>
    <w:p w14:paraId="5DBBEBF1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Тема 2.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Eine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Fremde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Stadt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Адреса та номер телефону. Основна інформація про особу. Професія. Граматика: Означени</w:t>
      </w:r>
      <w:r>
        <w:rPr>
          <w:rFonts w:ascii="Times New Roman" w:eastAsia="Times New Roman" w:hAnsi="Times New Roman" w:cs="Times New Roman"/>
          <w:sz w:val="24"/>
          <w:szCs w:val="24"/>
        </w:rPr>
        <w:t>й та неозначений артиклі в німецькій мові. Відмінювання сильних дієслів. Заперечне речення. Відмінювання сильних дієслів.</w:t>
      </w:r>
    </w:p>
    <w:p w14:paraId="0D5761DB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51D836" w14:textId="77777777" w:rsidR="005D0D0D" w:rsidRDefault="005D0D0D">
      <w:pPr>
        <w:spacing w:line="240" w:lineRule="auto"/>
        <w:ind w:left="1440" w:hanging="87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AE07EAA" w14:textId="77777777" w:rsidR="005D0D0D" w:rsidRDefault="00A52F5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 Структура навчальної дисципліни</w:t>
      </w:r>
    </w:p>
    <w:p w14:paraId="3167FABA" w14:textId="77777777" w:rsidR="005D0D0D" w:rsidRDefault="005D0D0D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93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989"/>
        <w:gridCol w:w="600"/>
        <w:gridCol w:w="510"/>
        <w:gridCol w:w="375"/>
        <w:gridCol w:w="575"/>
        <w:gridCol w:w="614"/>
        <w:gridCol w:w="992"/>
        <w:gridCol w:w="346"/>
        <w:gridCol w:w="481"/>
        <w:gridCol w:w="612"/>
        <w:gridCol w:w="589"/>
        <w:gridCol w:w="608"/>
      </w:tblGrid>
      <w:tr w:rsidR="005D0D0D" w14:paraId="177F3020" w14:textId="77777777">
        <w:tc>
          <w:tcPr>
            <w:tcW w:w="2061" w:type="dxa"/>
            <w:vMerge w:val="restart"/>
          </w:tcPr>
          <w:p w14:paraId="7D0A8988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Назви змістових модулів і тем</w:t>
            </w:r>
          </w:p>
        </w:tc>
        <w:tc>
          <w:tcPr>
            <w:tcW w:w="7291" w:type="dxa"/>
            <w:gridSpan w:val="12"/>
          </w:tcPr>
          <w:p w14:paraId="184B300D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Кількість годин</w:t>
            </w:r>
          </w:p>
        </w:tc>
      </w:tr>
      <w:tr w:rsidR="005D0D0D" w14:paraId="0E470903" w14:textId="77777777">
        <w:tc>
          <w:tcPr>
            <w:tcW w:w="2061" w:type="dxa"/>
            <w:vMerge/>
          </w:tcPr>
          <w:p w14:paraId="05660775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3" w:type="dxa"/>
            <w:gridSpan w:val="6"/>
          </w:tcPr>
          <w:p w14:paraId="3638C016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денна форма</w:t>
            </w:r>
          </w:p>
        </w:tc>
        <w:tc>
          <w:tcPr>
            <w:tcW w:w="3628" w:type="dxa"/>
            <w:gridSpan w:val="6"/>
          </w:tcPr>
          <w:p w14:paraId="3A2DE8C1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заочна форма</w:t>
            </w:r>
          </w:p>
        </w:tc>
      </w:tr>
      <w:tr w:rsidR="005D0D0D" w14:paraId="40841AE1" w14:textId="77777777">
        <w:tc>
          <w:tcPr>
            <w:tcW w:w="2061" w:type="dxa"/>
            <w:vMerge/>
          </w:tcPr>
          <w:p w14:paraId="563163D9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9" w:type="dxa"/>
            <w:vMerge w:val="restart"/>
          </w:tcPr>
          <w:p w14:paraId="3FD058AB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усього </w:t>
            </w:r>
          </w:p>
        </w:tc>
        <w:tc>
          <w:tcPr>
            <w:tcW w:w="2674" w:type="dxa"/>
            <w:gridSpan w:val="5"/>
          </w:tcPr>
          <w:p w14:paraId="36E673FC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тому числі</w:t>
            </w:r>
          </w:p>
        </w:tc>
        <w:tc>
          <w:tcPr>
            <w:tcW w:w="992" w:type="dxa"/>
            <w:vMerge w:val="restart"/>
          </w:tcPr>
          <w:p w14:paraId="41FC588C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усього </w:t>
            </w:r>
          </w:p>
        </w:tc>
        <w:tc>
          <w:tcPr>
            <w:tcW w:w="2636" w:type="dxa"/>
            <w:gridSpan w:val="5"/>
          </w:tcPr>
          <w:p w14:paraId="08DDD013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тому числі</w:t>
            </w:r>
          </w:p>
        </w:tc>
      </w:tr>
      <w:tr w:rsidR="005D0D0D" w14:paraId="5F9AD84D" w14:textId="77777777">
        <w:tc>
          <w:tcPr>
            <w:tcW w:w="2061" w:type="dxa"/>
            <w:vMerge/>
          </w:tcPr>
          <w:p w14:paraId="27080980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9" w:type="dxa"/>
            <w:vMerge/>
          </w:tcPr>
          <w:p w14:paraId="7A612C38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</w:tcPr>
          <w:p w14:paraId="7CEA4D70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510" w:type="dxa"/>
          </w:tcPr>
          <w:p w14:paraId="43A9AD82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75" w:type="dxa"/>
          </w:tcPr>
          <w:p w14:paraId="5F723CC0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лаб</w:t>
            </w:r>
            <w:proofErr w:type="spellEnd"/>
          </w:p>
        </w:tc>
        <w:tc>
          <w:tcPr>
            <w:tcW w:w="575" w:type="dxa"/>
          </w:tcPr>
          <w:p w14:paraId="3C917A80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Інд</w:t>
            </w:r>
          </w:p>
        </w:tc>
        <w:tc>
          <w:tcPr>
            <w:tcW w:w="614" w:type="dxa"/>
          </w:tcPr>
          <w:p w14:paraId="341557CB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vMerge/>
          </w:tcPr>
          <w:p w14:paraId="31D5D1AD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14:paraId="72D9A5E6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481" w:type="dxa"/>
          </w:tcPr>
          <w:p w14:paraId="22BE5068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612" w:type="dxa"/>
          </w:tcPr>
          <w:p w14:paraId="7A1F7653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лаб</w:t>
            </w:r>
            <w:proofErr w:type="spellEnd"/>
          </w:p>
        </w:tc>
        <w:tc>
          <w:tcPr>
            <w:tcW w:w="589" w:type="dxa"/>
          </w:tcPr>
          <w:p w14:paraId="240B5879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Інд</w:t>
            </w:r>
          </w:p>
        </w:tc>
        <w:tc>
          <w:tcPr>
            <w:tcW w:w="608" w:type="dxa"/>
          </w:tcPr>
          <w:p w14:paraId="624DD96B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D0D0D" w14:paraId="3938E031" w14:textId="77777777">
        <w:tc>
          <w:tcPr>
            <w:tcW w:w="2061" w:type="dxa"/>
          </w:tcPr>
          <w:p w14:paraId="5268FA88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9" w:type="dxa"/>
          </w:tcPr>
          <w:p w14:paraId="20601737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14:paraId="21674A5C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" w:type="dxa"/>
          </w:tcPr>
          <w:p w14:paraId="129C79CD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5" w:type="dxa"/>
          </w:tcPr>
          <w:p w14:paraId="17F960CD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5" w:type="dxa"/>
          </w:tcPr>
          <w:p w14:paraId="55035C35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4" w:type="dxa"/>
          </w:tcPr>
          <w:p w14:paraId="7CF53EE2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14:paraId="677A57F0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6" w:type="dxa"/>
          </w:tcPr>
          <w:p w14:paraId="5B8C8B7F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1" w:type="dxa"/>
          </w:tcPr>
          <w:p w14:paraId="39D063E6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12" w:type="dxa"/>
          </w:tcPr>
          <w:p w14:paraId="0A954374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9" w:type="dxa"/>
          </w:tcPr>
          <w:p w14:paraId="1B4964E7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08" w:type="dxa"/>
          </w:tcPr>
          <w:p w14:paraId="69B0A863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5D0D0D" w14:paraId="4EFBB3D7" w14:textId="77777777">
        <w:trPr>
          <w:trHeight w:val="907"/>
        </w:trPr>
        <w:tc>
          <w:tcPr>
            <w:tcW w:w="9352" w:type="dxa"/>
            <w:gridSpan w:val="13"/>
          </w:tcPr>
          <w:p w14:paraId="55FD85CD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Модуль 1</w:t>
            </w:r>
          </w:p>
          <w:p w14:paraId="7A02E6AE" w14:textId="77777777" w:rsidR="005D0D0D" w:rsidRDefault="00A52F54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Змістовий модуль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Bekanntschaft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C589FEA" w14:textId="77777777" w:rsidR="005D0D0D" w:rsidRDefault="005D0D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0D0D" w14:paraId="044F1461" w14:textId="77777777">
        <w:tc>
          <w:tcPr>
            <w:tcW w:w="2061" w:type="dxa"/>
          </w:tcPr>
          <w:p w14:paraId="292F2529" w14:textId="77777777" w:rsidR="005D0D0D" w:rsidRDefault="00A52F54">
            <w:pPr>
              <w:tabs>
                <w:tab w:val="left" w:pos="284"/>
                <w:tab w:val="left" w:pos="567"/>
              </w:tabs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 1.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Begrüßung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Befinden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0B15882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9" w:type="dxa"/>
          </w:tcPr>
          <w:p w14:paraId="7E9D390E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600" w:type="dxa"/>
          </w:tcPr>
          <w:p w14:paraId="70A2D960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" w:type="dxa"/>
          </w:tcPr>
          <w:p w14:paraId="327A2B7E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5" w:type="dxa"/>
          </w:tcPr>
          <w:p w14:paraId="13E33EBE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dxa"/>
          </w:tcPr>
          <w:p w14:paraId="0FEABAD2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dxa"/>
          </w:tcPr>
          <w:p w14:paraId="3B0DBBD1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8EB1D3D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14:paraId="0ECD7E9C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</w:tcPr>
          <w:p w14:paraId="7C7EEB27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" w:type="dxa"/>
          </w:tcPr>
          <w:p w14:paraId="2C10381F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dxa"/>
          </w:tcPr>
          <w:p w14:paraId="0545C7F8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</w:tcPr>
          <w:p w14:paraId="61152C3D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0D0D" w14:paraId="682A4103" w14:textId="77777777">
        <w:tc>
          <w:tcPr>
            <w:tcW w:w="2061" w:type="dxa"/>
          </w:tcPr>
          <w:p w14:paraId="68CD7626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 2.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Eine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fremde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Stadt</w:t>
            </w:r>
            <w:proofErr w:type="spellEnd"/>
          </w:p>
        </w:tc>
        <w:tc>
          <w:tcPr>
            <w:tcW w:w="989" w:type="dxa"/>
          </w:tcPr>
          <w:p w14:paraId="2D3A7064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600" w:type="dxa"/>
          </w:tcPr>
          <w:p w14:paraId="35F664FA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" w:type="dxa"/>
          </w:tcPr>
          <w:p w14:paraId="488C8A96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5" w:type="dxa"/>
          </w:tcPr>
          <w:p w14:paraId="52AD6612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dxa"/>
          </w:tcPr>
          <w:p w14:paraId="6131A89D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dxa"/>
          </w:tcPr>
          <w:p w14:paraId="491E7457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061F743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14:paraId="39578E05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</w:tcPr>
          <w:p w14:paraId="6EF036FF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" w:type="dxa"/>
          </w:tcPr>
          <w:p w14:paraId="107AC508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dxa"/>
          </w:tcPr>
          <w:p w14:paraId="50E58910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</w:tcPr>
          <w:p w14:paraId="10C81DC1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0D0D" w14:paraId="4FAA5983" w14:textId="77777777">
        <w:tc>
          <w:tcPr>
            <w:tcW w:w="2061" w:type="dxa"/>
          </w:tcPr>
          <w:p w14:paraId="380D105E" w14:textId="77777777" w:rsidR="005D0D0D" w:rsidRDefault="00A52F54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Усього</w:t>
            </w:r>
          </w:p>
        </w:tc>
        <w:tc>
          <w:tcPr>
            <w:tcW w:w="989" w:type="dxa"/>
          </w:tcPr>
          <w:p w14:paraId="6839BEC9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600" w:type="dxa"/>
          </w:tcPr>
          <w:p w14:paraId="0A5920A8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" w:type="dxa"/>
          </w:tcPr>
          <w:p w14:paraId="18467545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75" w:type="dxa"/>
          </w:tcPr>
          <w:p w14:paraId="620DA04C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dxa"/>
          </w:tcPr>
          <w:p w14:paraId="3FCB6158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dxa"/>
          </w:tcPr>
          <w:p w14:paraId="78624FB9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E99557B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14:paraId="0B713178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</w:tcPr>
          <w:p w14:paraId="10837DB9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" w:type="dxa"/>
          </w:tcPr>
          <w:p w14:paraId="1F7ACD5E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dxa"/>
          </w:tcPr>
          <w:p w14:paraId="45255A9A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" w:type="dxa"/>
          </w:tcPr>
          <w:p w14:paraId="45119C6A" w14:textId="77777777" w:rsidR="005D0D0D" w:rsidRDefault="005D0D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538C99C" w14:textId="77777777" w:rsidR="005D0D0D" w:rsidRDefault="005D0D0D">
      <w:pPr>
        <w:spacing w:line="240" w:lineRule="auto"/>
        <w:ind w:left="7513" w:hanging="425"/>
        <w:rPr>
          <w:rFonts w:ascii="Times New Roman" w:eastAsia="Times New Roman" w:hAnsi="Times New Roman" w:cs="Times New Roman"/>
          <w:sz w:val="28"/>
          <w:szCs w:val="28"/>
        </w:rPr>
      </w:pPr>
    </w:p>
    <w:p w14:paraId="7E9B4966" w14:textId="77777777" w:rsidR="005D0D0D" w:rsidRDefault="005D0D0D">
      <w:pPr>
        <w:spacing w:line="240" w:lineRule="auto"/>
        <w:ind w:left="7513" w:hanging="694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5BC531" w14:textId="77777777" w:rsidR="005D0D0D" w:rsidRDefault="005D0D0D">
      <w:pPr>
        <w:spacing w:line="240" w:lineRule="auto"/>
        <w:ind w:left="7513" w:hanging="694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A8BB73" w14:textId="77777777" w:rsidR="005D0D0D" w:rsidRDefault="00A52F54">
      <w:pPr>
        <w:spacing w:line="240" w:lineRule="auto"/>
        <w:ind w:left="7513" w:hanging="69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Теми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лецкійних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практичних занять</w:t>
      </w:r>
    </w:p>
    <w:tbl>
      <w:tblPr>
        <w:tblStyle w:val="a7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956"/>
        <w:gridCol w:w="1554"/>
      </w:tblGrid>
      <w:tr w:rsidR="005D0D0D" w14:paraId="02DF3B70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EBAA" w14:textId="77777777" w:rsidR="005D0D0D" w:rsidRDefault="00A52F54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34FCBE23" w14:textId="77777777" w:rsidR="005D0D0D" w:rsidRDefault="00A52F54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556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6F2B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</w:p>
          <w:p w14:paraId="26A77FD1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5D0D0D" w14:paraId="18895F0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E83E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60F9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2B6281F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Алфавіт. Правила читання. Акцент.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E3CF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D0D" w14:paraId="646B5109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7FC9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1F9C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Begrüßung</w:t>
            </w:r>
            <w:proofErr w:type="spellEnd"/>
          </w:p>
          <w:p w14:paraId="0A175222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Знайомство. Введення лексики до теми. Діалогічне мовлення.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8724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D0D" w14:paraId="65A4CBA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A1C3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6101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Pronomen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Personalpronomen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080874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Граматика: займенник у німецькій мові. Загальна характеристика. Особовий займенник.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209B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5D0D0D" w14:paraId="57058C2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7EF1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CE40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einfache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Aussagesatz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3C5539E7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Граматика: Просте речення. Порядок слів у простому реченні. Закріплення граматичного матеріалу за допомогою вправ.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25CA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D0D" w14:paraId="3D9838D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735E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8888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Fragesatz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3AD7A9C4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Граматика: Питальне речення. Порядок слів у питальних реченнях в німецькій мові. Тренувальні вправи.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8E4E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D0D" w14:paraId="71D4C6E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E579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1F3D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mmatik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Präsens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Verben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haben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Präsens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schwachen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Verben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41731730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Граматика: відмінювання дієслова «бути» і «мати» у теперішньому часі, та слабких дієслів. Тренувальні вправи.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76D5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D0D" w14:paraId="3735BEE3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AF89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CFBF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662E95F8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Граматика: числівник у німецькій мові. Кількісні числівники.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4527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D0D" w14:paraId="74BA9600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DC83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6375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W-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Fragen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07D45F7E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Граматика: питальні речення з питальним словом. Повторення та закріплення раніше вивченого граматичного матеріалу за допомогою тренувальних вправ. Вивчення нових питальних слів.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0C08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D0D" w14:paraId="5EE034E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6B06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83BF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Wiederholung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3F6A0390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Граматика: Повторення лексичного та граматичного матеріалу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8899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D0D" w14:paraId="62463524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EA77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B6B0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Thema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fremde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Stadt</w:t>
            </w:r>
            <w:proofErr w:type="spellEnd"/>
          </w:p>
          <w:p w14:paraId="6C616782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orientieren</w:t>
            </w:r>
            <w:proofErr w:type="spellEnd"/>
          </w:p>
          <w:p w14:paraId="6FCCE3CE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Адреса, Орієнтація по місту. Введення нової лексики до теми.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4029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D0D" w14:paraId="1B1CA50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9486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A87B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Artikel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015B3B52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Граматика: Означений та неозначений артиклі в німецькій мові. Відмінювання артиклів. Вправи.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7AF4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D0D" w14:paraId="5C641C4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E056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1CD3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Präsens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starken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Verben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054870C2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Граматика: відмінювання слабких дієслів у німецькій мові. Граматичні вправи.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70BF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D0D" w14:paraId="6E310E0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8E18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D335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555C83B3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готелі. Подача нового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ексичного матеріалу. Складання діалогів по темі.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55FF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D0D" w14:paraId="1EB16866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D5B7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D015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Verneinungsatz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Wiederholung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61ED802E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Граматика: заперечне речення. Повторення вивченого граматичного матеріалу за допомогою вправ.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5AA5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D0D" w14:paraId="58B2BBA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DFA8" w14:textId="77777777" w:rsidR="005D0D0D" w:rsidRDefault="005D0D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F843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Всього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0014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5BD6054E" w14:textId="77777777" w:rsidR="005D0D0D" w:rsidRDefault="00A52F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14:paraId="3C96630B" w14:textId="77777777" w:rsidR="005D0D0D" w:rsidRDefault="00A52F54">
      <w:pPr>
        <w:spacing w:line="240" w:lineRule="auto"/>
        <w:ind w:left="7513" w:hanging="694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6. Самостійна робота</w:t>
      </w:r>
    </w:p>
    <w:p w14:paraId="70627170" w14:textId="77777777" w:rsidR="005D0D0D" w:rsidRDefault="005D0D0D">
      <w:pPr>
        <w:spacing w:line="240" w:lineRule="auto"/>
        <w:ind w:left="7513" w:hanging="694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8"/>
        <w:tblW w:w="9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7"/>
        <w:gridCol w:w="1560"/>
      </w:tblGrid>
      <w:tr w:rsidR="005D0D0D" w14:paraId="5A983DC3" w14:textId="77777777">
        <w:tc>
          <w:tcPr>
            <w:tcW w:w="851" w:type="dxa"/>
          </w:tcPr>
          <w:p w14:paraId="0BA6CABB" w14:textId="77777777" w:rsidR="005D0D0D" w:rsidRDefault="00A52F54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14:paraId="18BC10EC" w14:textId="77777777" w:rsidR="005D0D0D" w:rsidRDefault="00A52F54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з/п</w:t>
            </w:r>
          </w:p>
        </w:tc>
        <w:tc>
          <w:tcPr>
            <w:tcW w:w="7087" w:type="dxa"/>
          </w:tcPr>
          <w:p w14:paraId="01E1EEED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 теми</w:t>
            </w:r>
          </w:p>
        </w:tc>
        <w:tc>
          <w:tcPr>
            <w:tcW w:w="1560" w:type="dxa"/>
          </w:tcPr>
          <w:p w14:paraId="5397AE9F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Кількість</w:t>
            </w:r>
          </w:p>
          <w:p w14:paraId="7D12F043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годин</w:t>
            </w:r>
          </w:p>
        </w:tc>
      </w:tr>
      <w:tr w:rsidR="005D0D0D" w14:paraId="18A6D474" w14:textId="77777777">
        <w:tc>
          <w:tcPr>
            <w:tcW w:w="851" w:type="dxa"/>
          </w:tcPr>
          <w:p w14:paraId="1D8652C2" w14:textId="77777777" w:rsidR="005D0D0D" w:rsidRDefault="005D0D0D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14:paraId="4521AC0D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Складання діалогів до теми сім'я </w:t>
            </w:r>
          </w:p>
        </w:tc>
        <w:tc>
          <w:tcPr>
            <w:tcW w:w="1560" w:type="dxa"/>
          </w:tcPr>
          <w:p w14:paraId="37D244D1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D0D0D" w14:paraId="3639D0FF" w14:textId="77777777">
        <w:tc>
          <w:tcPr>
            <w:tcW w:w="851" w:type="dxa"/>
          </w:tcPr>
          <w:p w14:paraId="53312767" w14:textId="77777777" w:rsidR="005D0D0D" w:rsidRDefault="005D0D0D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14:paraId="1FC17C47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Опрацювання тексту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Meine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Familie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14:paraId="5CC96BCF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D0D0D" w14:paraId="64235338" w14:textId="77777777">
        <w:tc>
          <w:tcPr>
            <w:tcW w:w="851" w:type="dxa"/>
          </w:tcPr>
          <w:p w14:paraId="63139695" w14:textId="77777777" w:rsidR="005D0D0D" w:rsidRDefault="005D0D0D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14:paraId="0184CB11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Домашнє читання</w:t>
            </w:r>
          </w:p>
        </w:tc>
        <w:tc>
          <w:tcPr>
            <w:tcW w:w="1560" w:type="dxa"/>
          </w:tcPr>
          <w:p w14:paraId="5E6F0518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5D0D0D" w14:paraId="1498C297" w14:textId="77777777">
        <w:tc>
          <w:tcPr>
            <w:tcW w:w="851" w:type="dxa"/>
          </w:tcPr>
          <w:p w14:paraId="3A3C670F" w14:textId="77777777" w:rsidR="005D0D0D" w:rsidRDefault="005D0D0D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14:paraId="3A4A6A83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Виконання граматичних тестів та вправ</w:t>
            </w:r>
          </w:p>
        </w:tc>
        <w:tc>
          <w:tcPr>
            <w:tcW w:w="1560" w:type="dxa"/>
          </w:tcPr>
          <w:p w14:paraId="53E5090B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D0D0D" w14:paraId="3725DE57" w14:textId="77777777">
        <w:tc>
          <w:tcPr>
            <w:tcW w:w="851" w:type="dxa"/>
          </w:tcPr>
          <w:p w14:paraId="436DDB4B" w14:textId="77777777" w:rsidR="005D0D0D" w:rsidRDefault="005D0D0D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14:paraId="6882AE2D" w14:textId="77777777" w:rsidR="005D0D0D" w:rsidRDefault="00A52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Підготувати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„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meine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Familie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1560" w:type="dxa"/>
          </w:tcPr>
          <w:p w14:paraId="7860DDB2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5D0D0D" w14:paraId="49028147" w14:textId="77777777">
        <w:tc>
          <w:tcPr>
            <w:tcW w:w="851" w:type="dxa"/>
          </w:tcPr>
          <w:p w14:paraId="42CF8001" w14:textId="77777777" w:rsidR="005D0D0D" w:rsidRDefault="005D0D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14:paraId="2D6E7C62" w14:textId="77777777" w:rsidR="005D0D0D" w:rsidRDefault="00A52F5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Разом </w:t>
            </w:r>
          </w:p>
        </w:tc>
        <w:tc>
          <w:tcPr>
            <w:tcW w:w="1560" w:type="dxa"/>
          </w:tcPr>
          <w:p w14:paraId="02A6832A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</w:tbl>
    <w:p w14:paraId="00266248" w14:textId="77777777" w:rsidR="005D0D0D" w:rsidRDefault="00A52F5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Методи навчання</w:t>
      </w:r>
    </w:p>
    <w:p w14:paraId="5B951455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Навчання здійснюється з використанням комунікативно зорієнтованої методики та інтегративного підходу, в рамках якого розвиваються всі види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та мовленнєвої компетенції студентів. З метою активізації навчально-пізнавальної діяльності студентів використ</w:t>
      </w:r>
      <w:r>
        <w:rPr>
          <w:rFonts w:ascii="Times New Roman" w:eastAsia="Times New Roman" w:hAnsi="Times New Roman" w:cs="Times New Roman"/>
          <w:sz w:val="26"/>
          <w:szCs w:val="26"/>
        </w:rPr>
        <w:t>овуються також елементи лекції, дискусії, презентації тощо.</w:t>
      </w:r>
    </w:p>
    <w:p w14:paraId="0139F938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Основні методи навчання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81A9045" w14:textId="77777777" w:rsidR="005D0D0D" w:rsidRDefault="00A52F54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методи організації і здійснення навчально-пізнавальної діяльності (пояснення, розповідь, бесіда, ілюстрування, елементи лекції);</w:t>
      </w:r>
    </w:p>
    <w:p w14:paraId="1E1D6004" w14:textId="77777777" w:rsidR="005D0D0D" w:rsidRDefault="00A52F54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методи стимулювання і мотивації навчальної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діяльності (дискусія, пізнавальні ігри, творчі вправи);</w:t>
      </w:r>
    </w:p>
    <w:p w14:paraId="67F93A3A" w14:textId="77777777" w:rsidR="005D0D0D" w:rsidRDefault="00A52F54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методи контролю і самоконтролю за ефективністю навчально-пізнавальної діяльності (усний, письмовий, тестовий, самоконтроль);</w:t>
      </w:r>
    </w:p>
    <w:p w14:paraId="5F3BB12D" w14:textId="77777777" w:rsidR="005D0D0D" w:rsidRDefault="00A52F54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інтерактивні методи навчання (робота в малих групах, мозковий штурм, ситуа</w:t>
      </w:r>
      <w:r>
        <w:rPr>
          <w:rFonts w:ascii="Times New Roman" w:eastAsia="Times New Roman" w:hAnsi="Times New Roman" w:cs="Times New Roman"/>
          <w:sz w:val="26"/>
          <w:szCs w:val="26"/>
        </w:rPr>
        <w:t>тивне моделювання, опрацювання дискусійних питань тощо).</w:t>
      </w:r>
    </w:p>
    <w:p w14:paraId="1008F54D" w14:textId="77777777" w:rsidR="005D0D0D" w:rsidRDefault="00A52F54">
      <w:pPr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Методичні прийоми навчання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2B7384E" w14:textId="77777777" w:rsidR="005D0D0D" w:rsidRDefault="00A52F54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словесні методи навчання (пояснення, елементи лекції, дискусія);</w:t>
      </w:r>
    </w:p>
    <w:p w14:paraId="09F7DE0F" w14:textId="77777777" w:rsidR="005D0D0D" w:rsidRDefault="00A52F54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наочні методи навчання;</w:t>
      </w:r>
    </w:p>
    <w:p w14:paraId="050E9123" w14:textId="77777777" w:rsidR="005D0D0D" w:rsidRDefault="00A52F54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практичні методи навчання (тренувальні, творчі, контрольні вправи);</w:t>
      </w:r>
    </w:p>
    <w:p w14:paraId="1AE29B39" w14:textId="77777777" w:rsidR="005D0D0D" w:rsidRDefault="00A52F54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індивідуальний підхід як основа особистісно зорієнтованого навчання;</w:t>
      </w:r>
    </w:p>
    <w:p w14:paraId="02699355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кооперативне навчання.</w:t>
      </w:r>
    </w:p>
    <w:p w14:paraId="2745CB25" w14:textId="77777777" w:rsidR="005D0D0D" w:rsidRDefault="005D0D0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8F04D0" w14:textId="77777777" w:rsidR="005D0D0D" w:rsidRDefault="00A52F5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Методи контролю</w:t>
      </w:r>
    </w:p>
    <w:p w14:paraId="78B87D25" w14:textId="77777777" w:rsidR="005D0D0D" w:rsidRDefault="00A52F54">
      <w:pPr>
        <w:shd w:val="clear" w:color="auto" w:fill="FFFFFF"/>
        <w:tabs>
          <w:tab w:val="left" w:pos="10204"/>
        </w:tabs>
        <w:spacing w:line="240" w:lineRule="auto"/>
        <w:ind w:right="-56" w:firstLine="5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Важливим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компонентом процесу оволодіння студентом майбутньою спеціальністю 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перевірка набутих знань і вмінь. Перевірка знань, вмінь і навичок, зазвичай буває чотирьох видів: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попередня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поточна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періодична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підсумкова</w:t>
      </w:r>
      <w:r>
        <w:rPr>
          <w:rFonts w:ascii="Times New Roman" w:eastAsia="Times New Roman" w:hAnsi="Times New Roman" w:cs="Times New Roman"/>
          <w:sz w:val="26"/>
          <w:szCs w:val="26"/>
        </w:rPr>
        <w:t>. Будь-який контроль знань має свою форму, яка поділяється за способом подання інформації і за способом організації перевірки засвоєного навчального матеріалу. За способом подання інформації контроль знань здійснюють в усній та письмовій формі. Також виділ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яють програмований машинний і безмашинний контроль. Зрозуміло, що є і комбінований варіант, тобто коли певну частину контрольного завдання студент виконує письмово, а решту – усно. </w:t>
      </w:r>
    </w:p>
    <w:p w14:paraId="58A5EF9F" w14:textId="77777777" w:rsidR="005D0D0D" w:rsidRDefault="00A52F54">
      <w:pPr>
        <w:shd w:val="clear" w:color="auto" w:fill="FFFFFF"/>
        <w:tabs>
          <w:tab w:val="left" w:pos="10204"/>
        </w:tabs>
        <w:spacing w:line="240" w:lineRule="auto"/>
        <w:ind w:right="-56" w:firstLine="5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 способом організації контрольну перевірку знань і вмінь слід поділяти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фронтальну, групову, диференційовану та індивідуальну. В практиці частіше зустрічаються змішані види перевірки знань, які можуть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здійснюватись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наприклад, за таких форм: в письмовій (за способом подання інформації) і груповій (за способом організації), а</w:t>
      </w:r>
      <w:r>
        <w:rPr>
          <w:rFonts w:ascii="Times New Roman" w:eastAsia="Times New Roman" w:hAnsi="Times New Roman" w:cs="Times New Roman"/>
          <w:sz w:val="26"/>
          <w:szCs w:val="26"/>
        </w:rPr>
        <w:t>бо усній і фронтальній.</w:t>
      </w:r>
    </w:p>
    <w:p w14:paraId="70E69847" w14:textId="77777777" w:rsidR="005D0D0D" w:rsidRDefault="00A52F54">
      <w:pPr>
        <w:shd w:val="clear" w:color="auto" w:fill="FFFFFF"/>
        <w:tabs>
          <w:tab w:val="left" w:pos="10204"/>
        </w:tabs>
        <w:spacing w:line="240" w:lineRule="auto"/>
        <w:ind w:right="-56" w:firstLine="5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Вступне оцінювання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проводиться з метою розподілу студентів у групи за рівнями володіння мовою. Студентам пропонується стандартний тест, затверджений на засіданні кафедри, що враховує державні стандарти базової і повної середньої осв</w:t>
      </w:r>
      <w:r>
        <w:rPr>
          <w:rFonts w:ascii="Times New Roman" w:eastAsia="Times New Roman" w:hAnsi="Times New Roman" w:cs="Times New Roman"/>
          <w:sz w:val="26"/>
          <w:szCs w:val="26"/>
        </w:rPr>
        <w:t>іти.</w:t>
      </w:r>
    </w:p>
    <w:p w14:paraId="596CBCC0" w14:textId="77777777" w:rsidR="005D0D0D" w:rsidRDefault="00A52F54">
      <w:pPr>
        <w:shd w:val="clear" w:color="auto" w:fill="FFFFFF"/>
        <w:tabs>
          <w:tab w:val="left" w:pos="10204"/>
        </w:tabs>
        <w:spacing w:line="240" w:lineRule="auto"/>
        <w:ind w:right="-56" w:firstLine="5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результаті вступного тестування студенти отримують інформацію про свій особистий рівень володіння мовою (шкала розподілу за рівнями володіння мовою).</w:t>
      </w:r>
    </w:p>
    <w:p w14:paraId="3B91ED63" w14:textId="77777777" w:rsidR="005D0D0D" w:rsidRDefault="00A52F54">
      <w:pPr>
        <w:shd w:val="clear" w:color="auto" w:fill="FFFFFF"/>
        <w:tabs>
          <w:tab w:val="left" w:pos="10204"/>
        </w:tabs>
        <w:spacing w:line="240" w:lineRule="auto"/>
        <w:ind w:right="-56" w:firstLine="5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Поточне оцінювання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здійснюється протягом курсу і дає можливість отримати негайну інформацію про рез</w:t>
      </w:r>
      <w:r>
        <w:rPr>
          <w:rFonts w:ascii="Times New Roman" w:eastAsia="Times New Roman" w:hAnsi="Times New Roman" w:cs="Times New Roman"/>
          <w:sz w:val="26"/>
          <w:szCs w:val="26"/>
        </w:rPr>
        <w:t>ультати навчання студента під час конкретного модуля.</w:t>
      </w:r>
    </w:p>
    <w:p w14:paraId="684CCE6C" w14:textId="77777777" w:rsidR="005D0D0D" w:rsidRDefault="00A52F54">
      <w:pPr>
        <w:shd w:val="clear" w:color="auto" w:fill="FFFFFF"/>
        <w:tabs>
          <w:tab w:val="left" w:pos="10204"/>
        </w:tabs>
        <w:spacing w:line="240" w:lineRule="auto"/>
        <w:ind w:right="-56" w:firstLine="5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Модульне оцінювання </w:t>
      </w:r>
      <w:r>
        <w:rPr>
          <w:rFonts w:ascii="Times New Roman" w:eastAsia="Times New Roman" w:hAnsi="Times New Roman" w:cs="Times New Roman"/>
          <w:sz w:val="26"/>
          <w:szCs w:val="26"/>
        </w:rPr>
        <w:t>здійснюється по закінченню вивчення навчального матеріалу кожного модуля. Ця форма дозволяє з’ясувати, чи досягли студенти мети.</w:t>
      </w:r>
    </w:p>
    <w:p w14:paraId="6597EECE" w14:textId="77777777" w:rsidR="005D0D0D" w:rsidRDefault="00A52F54">
      <w:pPr>
        <w:spacing w:line="240" w:lineRule="auto"/>
        <w:ind w:left="142"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Методи контролю:</w:t>
      </w:r>
    </w:p>
    <w:p w14:paraId="10B1526B" w14:textId="77777777" w:rsidR="005D0D0D" w:rsidRDefault="00A52F54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метод усного контролю (попередній ко</w:t>
      </w:r>
      <w:r>
        <w:rPr>
          <w:rFonts w:ascii="Times New Roman" w:eastAsia="Times New Roman" w:hAnsi="Times New Roman" w:cs="Times New Roman"/>
          <w:sz w:val="26"/>
          <w:szCs w:val="26"/>
        </w:rPr>
        <w:t>нтроль, повторний контроль);</w:t>
      </w:r>
    </w:p>
    <w:p w14:paraId="7DB396D4" w14:textId="77777777" w:rsidR="005D0D0D" w:rsidRDefault="00A52F54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письмовий контроль (тематичний, модульний, підсумковий семестровий контроль; контрольні роботи, написання твору, диктанту);</w:t>
      </w:r>
    </w:p>
    <w:p w14:paraId="6DAE398D" w14:textId="77777777" w:rsidR="005D0D0D" w:rsidRDefault="00A52F54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тестовий контроль (модульний, підсумковий семестровий контроль);</w:t>
      </w:r>
    </w:p>
    <w:p w14:paraId="4FE2BDD9" w14:textId="77777777" w:rsidR="005D0D0D" w:rsidRDefault="00A52F54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практична перевірка (у процесі проходж</w:t>
      </w:r>
      <w:r>
        <w:rPr>
          <w:rFonts w:ascii="Times New Roman" w:eastAsia="Times New Roman" w:hAnsi="Times New Roman" w:cs="Times New Roman"/>
          <w:sz w:val="26"/>
          <w:szCs w:val="26"/>
        </w:rPr>
        <w:t>ення навчальної та виробничої практик);</w:t>
      </w:r>
    </w:p>
    <w:p w14:paraId="489A0FC3" w14:textId="77777777" w:rsidR="005D0D0D" w:rsidRDefault="00A52F54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метод самоконтролю і самооцінки.</w:t>
      </w:r>
    </w:p>
    <w:p w14:paraId="595B9530" w14:textId="77777777" w:rsidR="005D0D0D" w:rsidRDefault="005D0D0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9773B1D" w14:textId="77777777" w:rsidR="005D0D0D" w:rsidRDefault="005D0D0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E2397DB" w14:textId="77777777" w:rsidR="005D0D0D" w:rsidRDefault="00A52F54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8.1 Перелік питань для підсумкового контролю</w:t>
      </w:r>
    </w:p>
    <w:p w14:paraId="1685A1F9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Семестр 2.</w:t>
      </w:r>
    </w:p>
    <w:p w14:paraId="1FA39923" w14:textId="77777777" w:rsidR="005D0D0D" w:rsidRDefault="00A52F54">
      <w:pPr>
        <w:numPr>
          <w:ilvl w:val="0"/>
          <w:numId w:val="9"/>
        </w:num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stelle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mich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vor</w:t>
      </w:r>
      <w:proofErr w:type="spellEnd"/>
    </w:p>
    <w:p w14:paraId="623698B9" w14:textId="77777777" w:rsidR="005D0D0D" w:rsidRDefault="00A52F54">
      <w:pPr>
        <w:numPr>
          <w:ilvl w:val="0"/>
          <w:numId w:val="9"/>
        </w:num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Tag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Ivano-Frankivsk</w:t>
      </w:r>
      <w:proofErr w:type="spellEnd"/>
    </w:p>
    <w:p w14:paraId="638DD635" w14:textId="77777777" w:rsidR="005D0D0D" w:rsidRDefault="00A52F54">
      <w:pPr>
        <w:spacing w:line="240" w:lineRule="auto"/>
        <w:ind w:left="-540" w:firstLine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Граматичні теми</w:t>
      </w:r>
    </w:p>
    <w:p w14:paraId="535FA9C3" w14:textId="77777777" w:rsidR="005D0D0D" w:rsidRDefault="00A52F54">
      <w:pPr>
        <w:numPr>
          <w:ilvl w:val="0"/>
          <w:numId w:val="2"/>
        </w:num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Особові займенники</w:t>
      </w:r>
    </w:p>
    <w:p w14:paraId="18007702" w14:textId="77777777" w:rsidR="005D0D0D" w:rsidRDefault="00A52F54">
      <w:pPr>
        <w:numPr>
          <w:ilvl w:val="0"/>
          <w:numId w:val="2"/>
        </w:num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Просте речення. Порядок слів в простому реченні.</w:t>
      </w:r>
    </w:p>
    <w:p w14:paraId="64E2410B" w14:textId="77777777" w:rsidR="005D0D0D" w:rsidRDefault="00A52F54">
      <w:pPr>
        <w:numPr>
          <w:ilvl w:val="0"/>
          <w:numId w:val="2"/>
        </w:num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Питальне речення. Загальне та спеціальне питання. Порядок слів.</w:t>
      </w:r>
    </w:p>
    <w:p w14:paraId="56E64179" w14:textId="77777777" w:rsidR="005D0D0D" w:rsidRDefault="00A52F54">
      <w:pPr>
        <w:numPr>
          <w:ilvl w:val="0"/>
          <w:numId w:val="2"/>
        </w:num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Числівник.</w:t>
      </w:r>
    </w:p>
    <w:p w14:paraId="5A6AB02C" w14:textId="77777777" w:rsidR="005D0D0D" w:rsidRDefault="00A52F54">
      <w:pPr>
        <w:numPr>
          <w:ilvl w:val="0"/>
          <w:numId w:val="2"/>
        </w:num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Теперішній час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Präsens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49F5736E" w14:textId="77777777" w:rsidR="005D0D0D" w:rsidRDefault="00A52F54">
      <w:pPr>
        <w:numPr>
          <w:ilvl w:val="0"/>
          <w:numId w:val="2"/>
        </w:num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Іменник. Вживання артикля.</w:t>
      </w:r>
    </w:p>
    <w:p w14:paraId="685A2EEE" w14:textId="77777777" w:rsidR="005D0D0D" w:rsidRDefault="00A52F54">
      <w:pPr>
        <w:numPr>
          <w:ilvl w:val="0"/>
          <w:numId w:val="2"/>
        </w:num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Заперечення в німецькій мові.</w:t>
      </w:r>
    </w:p>
    <w:p w14:paraId="66C756D8" w14:textId="77777777" w:rsidR="005D0D0D" w:rsidRDefault="005D0D0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5B9C60" w14:textId="77777777" w:rsidR="005D0D0D" w:rsidRDefault="00A52F5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8.2 Зразок контрольної роботи. </w:t>
      </w:r>
    </w:p>
    <w:p w14:paraId="3D8AC4AD" w14:textId="77777777" w:rsidR="005D0D0D" w:rsidRDefault="00A52F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дієслово в правильній формі, звертаючи увагу на особові закінчення дієслів.</w:t>
      </w:r>
    </w:p>
    <w:p w14:paraId="0FA7E45C" w14:textId="77777777" w:rsidR="005D0D0D" w:rsidRDefault="005D0D0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06A26" w14:textId="77777777" w:rsidR="005D0D0D" w:rsidRDefault="00A52F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kommen</w:t>
      </w:r>
      <w:proofErr w:type="spellEnd"/>
    </w:p>
    <w:p w14:paraId="40250DA5" w14:textId="77777777" w:rsidR="005D0D0D" w:rsidRDefault="00A52F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_______________. 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89449C" w14:textId="77777777" w:rsidR="005D0D0D" w:rsidRDefault="00A52F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wohnen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1A146C" w14:textId="77777777" w:rsidR="005D0D0D" w:rsidRDefault="00A52F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k)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48E67D4" w14:textId="77777777" w:rsidR="005D0D0D" w:rsidRDefault="00A52F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kaufen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31D567" w14:textId="77777777" w:rsidR="005D0D0D" w:rsidRDefault="00A52F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f)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g)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Mineralwasser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0D4C2C3" w14:textId="77777777" w:rsidR="005D0D0D" w:rsidRDefault="00A52F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trinken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406D5C" w14:textId="77777777" w:rsidR="005D0D0D" w:rsidRDefault="00A52F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Orangensaft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Kaffee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Mineralwasser</w:t>
      </w:r>
      <w:proofErr w:type="spellEnd"/>
    </w:p>
    <w:p w14:paraId="4BB036F1" w14:textId="77777777" w:rsidR="005D0D0D" w:rsidRDefault="005D0D0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389132" w14:textId="77777777" w:rsidR="005D0D0D" w:rsidRDefault="00A52F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Продовжіть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речення </w:t>
      </w:r>
    </w:p>
    <w:p w14:paraId="0F26F63F" w14:textId="77777777" w:rsidR="005D0D0D" w:rsidRDefault="00A52F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lernst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4C18283" w14:textId="77777777" w:rsidR="005D0D0D" w:rsidRDefault="00A52F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gehst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jetzt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_____ 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B8BB32" w14:textId="77777777" w:rsidR="005D0D0D" w:rsidRDefault="00A52F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lernt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_____ 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FF264AD" w14:textId="77777777" w:rsidR="005D0D0D" w:rsidRDefault="00A52F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kommt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Italien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_____ 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Italien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0D0FE5" w14:textId="77777777" w:rsidR="005D0D0D" w:rsidRDefault="00A52F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München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_____ 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München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27B63B" w14:textId="77777777" w:rsidR="005D0D0D" w:rsidRDefault="00A52F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wohnen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Köln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_____ 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Köln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86E0CE" w14:textId="77777777" w:rsidR="005D0D0D" w:rsidRDefault="005D0D0D">
      <w:pPr>
        <w:spacing w:line="240" w:lineRule="auto"/>
        <w:ind w:left="142"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C6B23EB" w14:textId="77777777" w:rsidR="005D0D0D" w:rsidRDefault="00A52F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Перекладіть речення німецькою мовою!</w:t>
      </w:r>
    </w:p>
    <w:p w14:paraId="054DA333" w14:textId="77777777" w:rsidR="005D0D0D" w:rsidRDefault="00A52F5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Мою подругу звати Анна. Вона – з Німеччини. Їй – 20 років. Вона живе у Берліні. Анна – студентка і навчається в Швейцарії.</w:t>
      </w:r>
    </w:p>
    <w:p w14:paraId="0E7A912E" w14:textId="77777777" w:rsidR="005D0D0D" w:rsidRDefault="00A52F5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Цей студент вивчає мистецтво, театр та балет. Він – з Португалії, добре розмовляє португальською, іспанською та німецькою. В універси</w:t>
      </w:r>
      <w:r>
        <w:rPr>
          <w:rFonts w:ascii="Times New Roman" w:eastAsia="Times New Roman" w:hAnsi="Times New Roman" w:cs="Times New Roman"/>
          <w:sz w:val="24"/>
          <w:szCs w:val="24"/>
        </w:rPr>
        <w:t>теті він також вивчає італійську.</w:t>
      </w:r>
    </w:p>
    <w:p w14:paraId="0F20474A" w14:textId="77777777" w:rsidR="005D0D0D" w:rsidRDefault="00A52F5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Мій друг – з Естонії, а його подруга – з Литви. Вони – студенти і навчаються зараз в США. </w:t>
      </w:r>
    </w:p>
    <w:p w14:paraId="645B907C" w14:textId="77777777" w:rsidR="005D0D0D" w:rsidRDefault="00A52F5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Доброго дня! Я – Мартін Шульц. – Доброго дня, пане Шульц. Дуже приємно, моє ім’я – Моніка Мюллер. – Звідки Ви, пані Мюллер? – Я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інцу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Лінцу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А звідки Ви, пане Шульц? – Я – з Дрездена. Це – на Сході Німеччини.</w:t>
      </w:r>
    </w:p>
    <w:p w14:paraId="27C2E480" w14:textId="77777777" w:rsidR="005D0D0D" w:rsidRDefault="00A52F5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Мене звати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Акемі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Шмідт.. Я живу у Великій Британії, в Лондоні. Лондон – столиця Англії. Проте я – з Японії. Я – японка. Я розмовляю трьома мовами – японською, англійською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німецькою. </w:t>
      </w:r>
    </w:p>
    <w:p w14:paraId="7AC4DB36" w14:textId="77777777" w:rsidR="005D0D0D" w:rsidRDefault="00A52F5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Мене звати Еріка і я – з Норвегії. Я навчаюсь в Швейцарії і живу зараз в Берні. Я розмовляю норвезькою, німецькою та вивчаю французьку. </w:t>
      </w:r>
    </w:p>
    <w:p w14:paraId="6D1AA937" w14:textId="77777777" w:rsidR="005D0D0D" w:rsidRDefault="005D0D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DA93E6" w14:textId="77777777" w:rsidR="005D0D0D" w:rsidRDefault="005D0D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68AE35" w14:textId="77777777" w:rsidR="005D0D0D" w:rsidRDefault="00A52F54">
      <w:pPr>
        <w:spacing w:line="240" w:lineRule="auto"/>
        <w:ind w:left="142" w:firstLine="4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9. Розподіл балів, які отримують студенти</w:t>
      </w:r>
    </w:p>
    <w:p w14:paraId="78EFDDF3" w14:textId="77777777" w:rsidR="005D0D0D" w:rsidRDefault="005D0D0D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522A40C" w14:textId="77777777" w:rsidR="005D0D0D" w:rsidRDefault="00A52F54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Приклад для заліку</w:t>
      </w:r>
    </w:p>
    <w:tbl>
      <w:tblPr>
        <w:tblStyle w:val="a9"/>
        <w:tblW w:w="71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070"/>
        <w:gridCol w:w="1080"/>
        <w:gridCol w:w="1268"/>
      </w:tblGrid>
      <w:tr w:rsidR="005D0D0D" w14:paraId="2551B520" w14:textId="77777777">
        <w:tc>
          <w:tcPr>
            <w:tcW w:w="5850" w:type="dxa"/>
            <w:gridSpan w:val="3"/>
          </w:tcPr>
          <w:p w14:paraId="3CFC2212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Поточне тестування та самостійна робота</w:t>
            </w:r>
          </w:p>
        </w:tc>
        <w:tc>
          <w:tcPr>
            <w:tcW w:w="1268" w:type="dxa"/>
          </w:tcPr>
          <w:p w14:paraId="2FB3F1D8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Сума</w:t>
            </w:r>
          </w:p>
        </w:tc>
      </w:tr>
      <w:tr w:rsidR="005D0D0D" w14:paraId="5DAB3B78" w14:textId="77777777">
        <w:tc>
          <w:tcPr>
            <w:tcW w:w="2700" w:type="dxa"/>
          </w:tcPr>
          <w:p w14:paraId="4A9E554E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 1, тема 2 </w:t>
            </w:r>
          </w:p>
          <w:p w14:paraId="373B7285" w14:textId="77777777" w:rsidR="005D0D0D" w:rsidRDefault="005D0D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14:paraId="7EA52258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 .р.</w:t>
            </w:r>
          </w:p>
        </w:tc>
        <w:tc>
          <w:tcPr>
            <w:tcW w:w="1080" w:type="dxa"/>
          </w:tcPr>
          <w:p w14:paraId="2023757E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8" w:type="dxa"/>
            <w:vMerge w:val="restart"/>
          </w:tcPr>
          <w:p w14:paraId="0B5F2F6E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D0D0D" w14:paraId="24AC7F66" w14:textId="77777777">
        <w:tc>
          <w:tcPr>
            <w:tcW w:w="2700" w:type="dxa"/>
          </w:tcPr>
          <w:p w14:paraId="0D154064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070" w:type="dxa"/>
          </w:tcPr>
          <w:p w14:paraId="0353EEFC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80" w:type="dxa"/>
          </w:tcPr>
          <w:p w14:paraId="4603E4EE" w14:textId="77777777" w:rsidR="005D0D0D" w:rsidRDefault="00A52F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68" w:type="dxa"/>
            <w:vMerge/>
          </w:tcPr>
          <w:p w14:paraId="1E725ED3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8A02F1F" w14:textId="77777777" w:rsidR="005D0D0D" w:rsidRDefault="005D0D0D">
      <w:pPr>
        <w:spacing w:line="240" w:lineRule="auto"/>
        <w:ind w:firstLine="600"/>
        <w:rPr>
          <w:rFonts w:ascii="Times New Roman" w:eastAsia="Times New Roman" w:hAnsi="Times New Roman" w:cs="Times New Roman"/>
          <w:sz w:val="26"/>
          <w:szCs w:val="26"/>
        </w:rPr>
      </w:pPr>
    </w:p>
    <w:p w14:paraId="043C5B2F" w14:textId="77777777" w:rsidR="005D0D0D" w:rsidRDefault="005D0D0D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A82BFEA" w14:textId="77777777" w:rsidR="005D0D0D" w:rsidRDefault="00A52F5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Шкала оцінювання: національна та ECTS</w:t>
      </w:r>
    </w:p>
    <w:tbl>
      <w:tblPr>
        <w:tblStyle w:val="aa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1357"/>
        <w:gridCol w:w="3168"/>
        <w:gridCol w:w="2694"/>
      </w:tblGrid>
      <w:tr w:rsidR="005D0D0D" w14:paraId="5F98BCCD" w14:textId="77777777">
        <w:trPr>
          <w:trHeight w:val="450"/>
        </w:trPr>
        <w:tc>
          <w:tcPr>
            <w:tcW w:w="2137" w:type="dxa"/>
            <w:vMerge w:val="restart"/>
            <w:vAlign w:val="center"/>
          </w:tcPr>
          <w:p w14:paraId="2509436F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14:paraId="6F6CC17A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Оцінка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14:paraId="3A476274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Оцінка за національною шкалою</w:t>
            </w:r>
          </w:p>
        </w:tc>
      </w:tr>
      <w:tr w:rsidR="005D0D0D" w14:paraId="4219CDFF" w14:textId="77777777">
        <w:trPr>
          <w:trHeight w:val="450"/>
        </w:trPr>
        <w:tc>
          <w:tcPr>
            <w:tcW w:w="2137" w:type="dxa"/>
            <w:vMerge/>
            <w:vAlign w:val="center"/>
          </w:tcPr>
          <w:p w14:paraId="018FFB50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vMerge/>
            <w:vAlign w:val="center"/>
          </w:tcPr>
          <w:p w14:paraId="0BA8E2B0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  <w:vAlign w:val="center"/>
          </w:tcPr>
          <w:p w14:paraId="690D3D5F" w14:textId="77777777" w:rsidR="005D0D0D" w:rsidRDefault="00A52F54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</w:tcPr>
          <w:p w14:paraId="3BF85D23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заліку</w:t>
            </w:r>
          </w:p>
        </w:tc>
      </w:tr>
      <w:tr w:rsidR="005D0D0D" w14:paraId="43FB8354" w14:textId="77777777">
        <w:tc>
          <w:tcPr>
            <w:tcW w:w="2137" w:type="dxa"/>
            <w:vAlign w:val="center"/>
          </w:tcPr>
          <w:p w14:paraId="73009802" w14:textId="77777777" w:rsidR="005D0D0D" w:rsidRDefault="00A52F54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 – 100</w:t>
            </w:r>
          </w:p>
        </w:tc>
        <w:tc>
          <w:tcPr>
            <w:tcW w:w="1357" w:type="dxa"/>
            <w:vAlign w:val="center"/>
          </w:tcPr>
          <w:p w14:paraId="78D485E6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3168" w:type="dxa"/>
            <w:vAlign w:val="center"/>
          </w:tcPr>
          <w:p w14:paraId="0C21CE74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14:paraId="07FA0266" w14:textId="77777777" w:rsidR="005D0D0D" w:rsidRDefault="005D0D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3AB6C2" w14:textId="77777777" w:rsidR="005D0D0D" w:rsidRDefault="005D0D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081F0B0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Зараховано</w:t>
            </w:r>
          </w:p>
        </w:tc>
      </w:tr>
      <w:tr w:rsidR="005D0D0D" w14:paraId="4B442555" w14:textId="77777777">
        <w:trPr>
          <w:trHeight w:val="194"/>
        </w:trPr>
        <w:tc>
          <w:tcPr>
            <w:tcW w:w="2137" w:type="dxa"/>
            <w:vAlign w:val="center"/>
          </w:tcPr>
          <w:p w14:paraId="22E9FCDE" w14:textId="77777777" w:rsidR="005D0D0D" w:rsidRDefault="00A52F54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 – 89</w:t>
            </w:r>
          </w:p>
        </w:tc>
        <w:tc>
          <w:tcPr>
            <w:tcW w:w="1357" w:type="dxa"/>
            <w:vAlign w:val="center"/>
          </w:tcPr>
          <w:p w14:paraId="059691D7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14:paraId="7C6599A0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добре </w:t>
            </w:r>
          </w:p>
        </w:tc>
        <w:tc>
          <w:tcPr>
            <w:tcW w:w="2694" w:type="dxa"/>
            <w:vMerge/>
          </w:tcPr>
          <w:p w14:paraId="60C39BFD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0D0D" w14:paraId="2AB7218E" w14:textId="77777777">
        <w:tc>
          <w:tcPr>
            <w:tcW w:w="2137" w:type="dxa"/>
            <w:vAlign w:val="center"/>
          </w:tcPr>
          <w:p w14:paraId="1059015A" w14:textId="77777777" w:rsidR="005D0D0D" w:rsidRDefault="00A52F54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 – 79</w:t>
            </w:r>
          </w:p>
        </w:tc>
        <w:tc>
          <w:tcPr>
            <w:tcW w:w="1357" w:type="dxa"/>
            <w:vAlign w:val="center"/>
          </w:tcPr>
          <w:p w14:paraId="41959A82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14:paraId="23554BA3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1A4380F6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0D0D" w14:paraId="3519751C" w14:textId="77777777">
        <w:tc>
          <w:tcPr>
            <w:tcW w:w="2137" w:type="dxa"/>
            <w:vAlign w:val="center"/>
          </w:tcPr>
          <w:p w14:paraId="4E8F034D" w14:textId="77777777" w:rsidR="005D0D0D" w:rsidRDefault="00A52F54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 – 69</w:t>
            </w:r>
          </w:p>
        </w:tc>
        <w:tc>
          <w:tcPr>
            <w:tcW w:w="1357" w:type="dxa"/>
            <w:vAlign w:val="center"/>
          </w:tcPr>
          <w:p w14:paraId="5F7E7C15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14:paraId="126B2D0A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14:paraId="34AB9254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0D0D" w14:paraId="34B0C3E0" w14:textId="77777777">
        <w:tc>
          <w:tcPr>
            <w:tcW w:w="2137" w:type="dxa"/>
            <w:vAlign w:val="center"/>
          </w:tcPr>
          <w:p w14:paraId="2CAE8FC9" w14:textId="77777777" w:rsidR="005D0D0D" w:rsidRDefault="00A52F54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 – 59</w:t>
            </w:r>
          </w:p>
        </w:tc>
        <w:tc>
          <w:tcPr>
            <w:tcW w:w="1357" w:type="dxa"/>
            <w:vAlign w:val="center"/>
          </w:tcPr>
          <w:p w14:paraId="3FCED8FA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14:paraId="7D66C92E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14:paraId="6B40EC29" w14:textId="77777777" w:rsidR="005D0D0D" w:rsidRDefault="005D0D0D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0D0D" w14:paraId="1D3F9F02" w14:textId="77777777">
        <w:tc>
          <w:tcPr>
            <w:tcW w:w="2137" w:type="dxa"/>
            <w:vAlign w:val="center"/>
          </w:tcPr>
          <w:p w14:paraId="7C574043" w14:textId="77777777" w:rsidR="005D0D0D" w:rsidRDefault="00A52F54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 – 49</w:t>
            </w:r>
          </w:p>
        </w:tc>
        <w:tc>
          <w:tcPr>
            <w:tcW w:w="1357" w:type="dxa"/>
            <w:vAlign w:val="center"/>
          </w:tcPr>
          <w:p w14:paraId="3A494D04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FX</w:t>
            </w:r>
          </w:p>
        </w:tc>
        <w:tc>
          <w:tcPr>
            <w:tcW w:w="3168" w:type="dxa"/>
            <w:vAlign w:val="center"/>
          </w:tcPr>
          <w:p w14:paraId="291C63E7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14:paraId="41315967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5D0D0D" w14:paraId="505A4CE9" w14:textId="77777777">
        <w:trPr>
          <w:trHeight w:val="708"/>
        </w:trPr>
        <w:tc>
          <w:tcPr>
            <w:tcW w:w="2137" w:type="dxa"/>
            <w:vAlign w:val="center"/>
          </w:tcPr>
          <w:p w14:paraId="2CC3DA5B" w14:textId="77777777" w:rsidR="005D0D0D" w:rsidRDefault="00A52F54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0-25</w:t>
            </w:r>
          </w:p>
        </w:tc>
        <w:tc>
          <w:tcPr>
            <w:tcW w:w="1357" w:type="dxa"/>
            <w:vAlign w:val="center"/>
          </w:tcPr>
          <w:p w14:paraId="709CAB99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</w:t>
            </w:r>
          </w:p>
        </w:tc>
        <w:tc>
          <w:tcPr>
            <w:tcW w:w="3168" w:type="dxa"/>
            <w:vAlign w:val="center"/>
          </w:tcPr>
          <w:p w14:paraId="457004EB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14:paraId="75797A6B" w14:textId="77777777" w:rsidR="005D0D0D" w:rsidRDefault="00A52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14:paraId="3345722B" w14:textId="77777777" w:rsidR="005D0D0D" w:rsidRDefault="005D0D0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A39A834" w14:textId="77777777" w:rsidR="005D0D0D" w:rsidRDefault="00A52F54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Загальні критерії оцінювання знань, умінь та навичок студентів:</w:t>
      </w:r>
    </w:p>
    <w:p w14:paraId="60F6786E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Оцінка «5» </w:t>
      </w:r>
    </w:p>
    <w:p w14:paraId="6A76EDDF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Студент добре сприймає мовлення на слух, розуміє прочитане та правильно перекладає. Вміє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логічно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будувати монологічне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висловлювання за прочитаним текстом і у зв’язку з комунікативним завданням; демонструє вміння повідомляти факти згідно проблематики тексту, висловлює і аргументує своє відношення до даної проблеми, вміє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логічно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побудувати діалогічне спілкування згідно кому</w:t>
      </w:r>
      <w:r>
        <w:rPr>
          <w:rFonts w:ascii="Times New Roman" w:eastAsia="Times New Roman" w:hAnsi="Times New Roman" w:cs="Times New Roman"/>
          <w:sz w:val="26"/>
          <w:szCs w:val="26"/>
        </w:rPr>
        <w:t>нікативної ситуації. Студент демонструє навички і уміння мовленнєвої взаємодії з партнером у повному обсязі: вміє розпочати, підтримати і закінчити діалог.</w:t>
      </w:r>
    </w:p>
    <w:p w14:paraId="6F908303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Студент володіє лексичними одиницями і граматичними структурами згідно тематики в повному обсязі. Гр</w:t>
      </w:r>
      <w:r>
        <w:rPr>
          <w:rFonts w:ascii="Times New Roman" w:eastAsia="Times New Roman" w:hAnsi="Times New Roman" w:cs="Times New Roman"/>
          <w:sz w:val="26"/>
          <w:szCs w:val="26"/>
        </w:rPr>
        <w:t>аматичні помилки відсутні.</w:t>
      </w:r>
    </w:p>
    <w:p w14:paraId="15FF05B9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письмовому висловлюванні та при перекладі з української мови на німецьку допускаються 1-2 орфографічні помилки. </w:t>
      </w:r>
    </w:p>
    <w:p w14:paraId="738B58F4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Оцінка «4,5»</w:t>
      </w:r>
    </w:p>
    <w:p w14:paraId="43E0852C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Студент добре володіє навичками аудіювання, розуміє прочитане, правильно перекладає текст, вміє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логіч</w:t>
      </w:r>
      <w:r>
        <w:rPr>
          <w:rFonts w:ascii="Times New Roman" w:eastAsia="Times New Roman" w:hAnsi="Times New Roman" w:cs="Times New Roman"/>
          <w:sz w:val="26"/>
          <w:szCs w:val="26"/>
        </w:rPr>
        <w:t>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будувати монологічне висловлювання, висловлює своє відношення до проблеми, але не аргументує її. Студент вміє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логічно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побудувати діалогічне спілкування згідно комунікативної ситуації. Вміє розпочати, підтримати, закінчити діалог, але спостерігаються дея</w:t>
      </w:r>
      <w:r>
        <w:rPr>
          <w:rFonts w:ascii="Times New Roman" w:eastAsia="Times New Roman" w:hAnsi="Times New Roman" w:cs="Times New Roman"/>
          <w:sz w:val="26"/>
          <w:szCs w:val="26"/>
        </w:rPr>
        <w:t>кі труднощі у виборі слів і неточності у вживанні слів, словосполучень, кліше.</w:t>
      </w:r>
    </w:p>
    <w:p w14:paraId="1761BEA1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Використані граматичні структури відповідають комунікативному завданню. Граматичні помилки практично відсутні. </w:t>
      </w:r>
    </w:p>
    <w:p w14:paraId="1BDAF192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письмовому мовленні допускаються 3-4 орфографічні, 1-2 лексичні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 1 граматична помилка. </w:t>
      </w:r>
    </w:p>
    <w:p w14:paraId="397221AA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Оцінка «4»</w:t>
      </w:r>
    </w:p>
    <w:p w14:paraId="6A82565D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Студент добре володіє навичками аудіювання, розуміє прочитане, правильно перекладає текст, вміє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логічно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будувати монологічне висловлювання за прочитаним текстом і у зв’язку з комунікативним завданням, демонструє вміння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повідомляти факти згідно проблематики тексту, висловлює і аргументує своє відношення до даної проблеми, вміє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логічно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побудувати діалогічне спілкування згідно комунікативної ситуації, торкаючись всіх елементів змісту, вказаних у комунікативному завданні.</w:t>
      </w:r>
    </w:p>
    <w:p w14:paraId="2538254C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Вживання граматичних структур відповідає тематиці висловлювання, але студент допускає граматичні помилки, які не перешкоджають розумінню мовлення студента та комунікативній меті.</w:t>
      </w:r>
    </w:p>
    <w:p w14:paraId="75FBA395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письмовому мовленні допускаються 3-4 орфографічні, 1-2 лексичні та 2-3 грам</w:t>
      </w:r>
      <w:r>
        <w:rPr>
          <w:rFonts w:ascii="Times New Roman" w:eastAsia="Times New Roman" w:hAnsi="Times New Roman" w:cs="Times New Roman"/>
          <w:sz w:val="26"/>
          <w:szCs w:val="26"/>
        </w:rPr>
        <w:t>атичні помилки.</w:t>
      </w:r>
    </w:p>
    <w:p w14:paraId="51BF7633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Оцінка «3,5»</w:t>
      </w:r>
    </w:p>
    <w:p w14:paraId="39267219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Студент володіє навичками аудіювання на недостатньому рівні: розуміє чітке усне мовлення на знайомі теми за умови, що час від часу може попросити про повторення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реформулювання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2F3EE52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Студент намагається побудувати монологічне висловл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ювання згідно комунікативного завдання, але зміст висловлювання не містить аргументації; не завжди має логічну структуру. Студент вміє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логічно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побудувати діалогічне спілкування відповідно до комунікативного завдання.</w:t>
      </w:r>
    </w:p>
    <w:p w14:paraId="330A6CF9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Використовується обмежений словниковий </w:t>
      </w:r>
      <w:r>
        <w:rPr>
          <w:rFonts w:ascii="Times New Roman" w:eastAsia="Times New Roman" w:hAnsi="Times New Roman" w:cs="Times New Roman"/>
          <w:sz w:val="26"/>
          <w:szCs w:val="26"/>
        </w:rPr>
        <w:t>запас, відповідь містить багато граматичних помилок.</w:t>
      </w:r>
    </w:p>
    <w:p w14:paraId="3203543D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письмовому висловлюванні студент допускає багато орфографічних (5-6), лексичних (3-4) та граматичних помилок (4-5), що перешкоджає розумінню наміру висловлювання та реалізації комунікативної мети.</w:t>
      </w:r>
    </w:p>
    <w:p w14:paraId="44C38273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Оц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інка «3»</w:t>
      </w:r>
    </w:p>
    <w:p w14:paraId="1B704AE6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Студент погано володіє навичками аудіювання; тобто, не може розуміти те, що чітко, повільно і прямо говориться; може отримати допомогу в розумінні з боку викладача.</w:t>
      </w:r>
    </w:p>
    <w:p w14:paraId="3DF61A38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Студент намагається побудувати монологічне висловлювання у зв’язку з прочитаним те</w:t>
      </w:r>
      <w:r>
        <w:rPr>
          <w:rFonts w:ascii="Times New Roman" w:eastAsia="Times New Roman" w:hAnsi="Times New Roman" w:cs="Times New Roman"/>
          <w:sz w:val="26"/>
          <w:szCs w:val="26"/>
        </w:rPr>
        <w:t>кстом, але не завжди відповідно до комунікативного завдання: відходить від теми або намагається замінити її іншою, якою володіє краще, не аргументує свою відповідь.</w:t>
      </w:r>
    </w:p>
    <w:p w14:paraId="2558A6D2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Діалогічне спілкування відбувається не відповідно до комунікативного завдання, не логічне, </w:t>
      </w:r>
      <w:r>
        <w:rPr>
          <w:rFonts w:ascii="Times New Roman" w:eastAsia="Times New Roman" w:hAnsi="Times New Roman" w:cs="Times New Roman"/>
          <w:sz w:val="26"/>
          <w:szCs w:val="26"/>
        </w:rPr>
        <w:t>студент не вміє підтримувати бесіду. Студент демонструє і відповіді обмежений словниковий запас, який не завжди відповідає тематиці, допускає багато граматичних помилок, деякі з них утруднюють розуміння висловлювання.</w:t>
      </w:r>
    </w:p>
    <w:p w14:paraId="55047CE9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письмовому висловлюванні студент д</w:t>
      </w:r>
      <w:r>
        <w:rPr>
          <w:rFonts w:ascii="Times New Roman" w:eastAsia="Times New Roman" w:hAnsi="Times New Roman" w:cs="Times New Roman"/>
          <w:sz w:val="26"/>
          <w:szCs w:val="26"/>
        </w:rPr>
        <w:t>опускає багато орфографічних (5-6), лексичних (5-7) та граматичних помилок (6-7), що перешкоджає розумінню наміру висловлювання та реалізації комунікативної мети.</w:t>
      </w:r>
    </w:p>
    <w:p w14:paraId="2838E072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Оцінка «2»</w:t>
      </w:r>
    </w:p>
    <w:p w14:paraId="29073B2D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Студент не володіє навичками іншомовного спілкування, не розуміє зміст прочитаного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 не може перекласти текст, а також побудувати монологічне висловлювання згідно тематики, не володіє навичками аргументації своєї відповіді. Студент не вміє побудувати діалог, не може підтримати бесіду. Використовується вкрай обмежений словниковий запас,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допускаються численні  граматичні помилки, які роблять відповідь студента незрозумілою.</w:t>
      </w:r>
    </w:p>
    <w:p w14:paraId="1575E4F3" w14:textId="77777777" w:rsidR="005D0D0D" w:rsidRDefault="00A52F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Вживання граматичних структур не відповідають тематиці. Мовлення студента погано сприймається на слух. В письмовому мовленні допущені помилки (більше 10 загалом) унемо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жливлюють розуміння загалом. </w:t>
      </w:r>
    </w:p>
    <w:p w14:paraId="66DCE936" w14:textId="77777777" w:rsidR="005D0D0D" w:rsidRDefault="005D0D0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3EB9987" w14:textId="77777777" w:rsidR="005D0D0D" w:rsidRDefault="005D0D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6DB2E0" w14:textId="77777777" w:rsidR="005D0D0D" w:rsidRDefault="00A52F5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Методичне забезпечення</w:t>
      </w:r>
    </w:p>
    <w:p w14:paraId="4B740541" w14:textId="77777777" w:rsidR="005D0D0D" w:rsidRDefault="00A52F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Навчальна типова програма дисципліни.</w:t>
      </w:r>
    </w:p>
    <w:p w14:paraId="3CFA6C33" w14:textId="77777777" w:rsidR="005D0D0D" w:rsidRDefault="00A52F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Робоча навчальна програма дисципліни.</w:t>
      </w:r>
    </w:p>
    <w:p w14:paraId="6E15B558" w14:textId="77777777" w:rsidR="005D0D0D" w:rsidRDefault="00A52F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Плани занять.</w:t>
      </w:r>
    </w:p>
    <w:p w14:paraId="51DAE27C" w14:textId="77777777" w:rsidR="005D0D0D" w:rsidRDefault="00A52F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Навчально-наочні посібники, технічні засоби навчання тощо.</w:t>
      </w:r>
    </w:p>
    <w:p w14:paraId="552F9014" w14:textId="77777777" w:rsidR="005D0D0D" w:rsidRDefault="00A52F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Комплекс контрольних завдань для проведення модульних контрольних робіт.</w:t>
      </w:r>
    </w:p>
    <w:p w14:paraId="1CB731B9" w14:textId="77777777" w:rsidR="005D0D0D" w:rsidRDefault="00A52F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Інструктивно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-методичні матеріали до практичних занять.</w:t>
      </w:r>
    </w:p>
    <w:p w14:paraId="3AFB539C" w14:textId="77777777" w:rsidR="005D0D0D" w:rsidRDefault="00A52F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Контрольні завдання до практичних занять завдання для заліків.</w:t>
      </w:r>
    </w:p>
    <w:p w14:paraId="56C35380" w14:textId="77777777" w:rsidR="005D0D0D" w:rsidRDefault="00A52F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Методичні рекомендації та розробки викладача.</w:t>
      </w:r>
    </w:p>
    <w:p w14:paraId="1E672873" w14:textId="77777777" w:rsidR="005D0D0D" w:rsidRDefault="00A52F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Методичні матеріали, що забезпечують самостійну роботу студентів.</w:t>
      </w:r>
    </w:p>
    <w:p w14:paraId="76877A2C" w14:textId="77777777" w:rsidR="005D0D0D" w:rsidRDefault="00A52F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Інші матеріали.</w:t>
      </w:r>
    </w:p>
    <w:p w14:paraId="4666E53E" w14:textId="77777777" w:rsidR="005D0D0D" w:rsidRDefault="005D0D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754DB8" w14:textId="77777777" w:rsidR="005D0D0D" w:rsidRDefault="00A52F5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Рекомендована література</w:t>
      </w:r>
    </w:p>
    <w:p w14:paraId="53336FA6" w14:textId="77777777" w:rsidR="005D0D0D" w:rsidRDefault="00A52F5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Базова</w:t>
      </w:r>
    </w:p>
    <w:p w14:paraId="774F0B0B" w14:textId="77777777" w:rsidR="005D0D0D" w:rsidRDefault="00A52F5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Optimal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Lehr</w:t>
      </w:r>
      <w:r>
        <w:rPr>
          <w:rFonts w:ascii="Times New Roman" w:eastAsia="Times New Roman" w:hAnsi="Times New Roman" w:cs="Times New Roman"/>
          <w:sz w:val="24"/>
          <w:szCs w:val="24"/>
        </w:rPr>
        <w:t>buch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Автор(и):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Scherling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Видавництво: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Langenscheidt</w:t>
      </w:r>
      <w:proofErr w:type="spellEnd"/>
    </w:p>
    <w:p w14:paraId="2E6799BC" w14:textId="77777777" w:rsidR="005D0D0D" w:rsidRDefault="00A52F5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Optimal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Arbeitsbuch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Автор(и):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Scherling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Видавництво: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Langenscheidt</w:t>
      </w:r>
      <w:proofErr w:type="spellEnd"/>
    </w:p>
    <w:p w14:paraId="57819B23" w14:textId="77777777" w:rsidR="005D0D0D" w:rsidRDefault="00A52F54">
      <w:pPr>
        <w:pStyle w:val="1"/>
        <w:keepNext w:val="0"/>
        <w:keepLines w:val="0"/>
        <w:numPr>
          <w:ilvl w:val="0"/>
          <w:numId w:val="12"/>
        </w:numPr>
        <w:shd w:val="clear" w:color="auto" w:fill="FFFFFF"/>
        <w:spacing w:before="0" w:after="240" w:line="28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q8scu17lgtp4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Практична граматика німецької мови: теоретичний матеріал, комунікати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вні вправи і завдання для студентів Видання 4-те.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Євгененко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Д.А.</w:t>
      </w:r>
    </w:p>
    <w:p w14:paraId="22295F64" w14:textId="77777777" w:rsidR="005D0D0D" w:rsidRDefault="00A52F54">
      <w:pPr>
        <w:pStyle w:val="1"/>
        <w:keepNext w:val="0"/>
        <w:keepLines w:val="0"/>
        <w:numPr>
          <w:ilvl w:val="0"/>
          <w:numId w:val="12"/>
        </w:numPr>
        <w:shd w:val="clear" w:color="auto" w:fill="FFFFFF"/>
        <w:spacing w:before="0" w:after="240" w:line="28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8xn5a54l2eej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Ладченко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М.М. Фонетика німецької мови: Методичний посібник.-</w:t>
      </w:r>
    </w:p>
    <w:p w14:paraId="283D325B" w14:textId="77777777" w:rsidR="005D0D0D" w:rsidRDefault="00A52F5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Допоміжна</w:t>
      </w:r>
    </w:p>
    <w:p w14:paraId="4EC19B48" w14:textId="77777777" w:rsidR="005D0D0D" w:rsidRDefault="00A52F54">
      <w:pPr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Л. 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Сергеєва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Німецька мова : завдання та тести . Посібник-довідник для вищих навчальних закладів / Л. 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Сергеєва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К. : Генеза , 1993  - 192 с.</w:t>
      </w:r>
    </w:p>
    <w:p w14:paraId="746F0B45" w14:textId="77777777" w:rsidR="005D0D0D" w:rsidRDefault="00A52F54">
      <w:pPr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Євгененко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Практична граматика німецької мови. Навчальний посібник для студентів та учнів. Комуніка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тивні вправи і завивання. – 2-е видання, виправлене та доповнене / Д.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Євгененко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- Вінниця : Нова Книга, 2004р – 400с.</w:t>
      </w:r>
    </w:p>
    <w:p w14:paraId="63104868" w14:textId="77777777" w:rsidR="005D0D0D" w:rsidRDefault="00A52F54">
      <w:pPr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Драб Н.Л.  Практична граматика німецької мови. Посібник для студентів вищих навчальних закладів та учнів старших класів спеціалізован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шкіл / Драб Н.Л., Скринька 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Стаброз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С.,  - Вінниця: Нова Книга, 2007. – 280 с.</w:t>
      </w:r>
    </w:p>
    <w:p w14:paraId="02B69ED1" w14:textId="77777777" w:rsidR="005D0D0D" w:rsidRDefault="00A52F54">
      <w:pPr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Langenscheidt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Großwörterbuch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Fremdsprache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einsprachige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Wörterbuch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lernen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Herausgeber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ünther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Haensch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Zusammenarbeit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Langenscheidt-Redaktion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Berlin-München-Wien-Zürich-New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2003. – 1253S.   </w:t>
      </w:r>
    </w:p>
    <w:p w14:paraId="32F77405" w14:textId="77777777" w:rsidR="005D0D0D" w:rsidRDefault="005D0D0D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2AB138" w14:textId="77777777" w:rsidR="005D0D0D" w:rsidRDefault="00A52F54">
      <w:pPr>
        <w:shd w:val="clear" w:color="auto" w:fill="FFFFFF"/>
        <w:tabs>
          <w:tab w:val="left" w:pos="365"/>
        </w:tabs>
        <w:spacing w:before="1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Інформаційні ресурси</w:t>
      </w:r>
    </w:p>
    <w:p w14:paraId="32DD942D" w14:textId="77777777" w:rsidR="005D0D0D" w:rsidRDefault="005D0D0D">
      <w:pPr>
        <w:shd w:val="clear" w:color="auto" w:fill="FFFFFF"/>
        <w:tabs>
          <w:tab w:val="left" w:pos="365"/>
        </w:tabs>
        <w:spacing w:before="14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D0D0D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798A4C39" w14:textId="77777777" w:rsidR="005D0D0D" w:rsidRDefault="00A52F54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.deutsch-portal.com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9B2AA8" w14:textId="77777777" w:rsidR="005D0D0D" w:rsidRDefault="00A52F54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http://www.stern.de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C043EC" w14:textId="77777777" w:rsidR="005D0D0D" w:rsidRDefault="00A52F54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http://de.wikipedia.org</w:t>
        </w:r>
      </w:hyperlink>
      <w:r>
        <w:rPr>
          <w:rFonts w:ascii="Times New Roman" w:eastAsia="Times New Roman" w:hAnsi="Times New Roman" w:cs="Times New Roman"/>
          <w:color w:val="009933"/>
          <w:sz w:val="24"/>
          <w:szCs w:val="24"/>
          <w:highlight w:val="white"/>
        </w:rPr>
        <w:t xml:space="preserve"> </w:t>
      </w:r>
    </w:p>
    <w:p w14:paraId="4AFAAD38" w14:textId="77777777" w:rsidR="005D0D0D" w:rsidRDefault="00A52F54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http://www.multitran.ru</w:t>
        </w:r>
      </w:hyperlink>
      <w:r>
        <w:rPr>
          <w:rFonts w:ascii="Times New Roman" w:eastAsia="Times New Roman" w:hAnsi="Times New Roman" w:cs="Times New Roman"/>
          <w:color w:val="009933"/>
          <w:sz w:val="24"/>
          <w:szCs w:val="24"/>
          <w:highlight w:val="white"/>
        </w:rPr>
        <w:t xml:space="preserve">  </w:t>
      </w:r>
    </w:p>
    <w:p w14:paraId="0DD41A2F" w14:textId="77777777" w:rsidR="005D0D0D" w:rsidRDefault="00A52F54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http://www.daad.org.ua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1CFD3293" w14:textId="77777777" w:rsidR="005D0D0D" w:rsidRDefault="00A52F54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http://www.kiew.diplo.de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3889FF67" w14:textId="77777777" w:rsidR="005D0D0D" w:rsidRDefault="00A52F54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http://www.dw.de/deutsch-lernen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2117EFA2" w14:textId="77777777" w:rsidR="005D0D0D" w:rsidRDefault="00A52F54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http://www.deutsch-perfekt.com</w:t>
      </w:r>
    </w:p>
    <w:p w14:paraId="2E50CBD5" w14:textId="77777777" w:rsidR="005D0D0D" w:rsidRDefault="005D0D0D">
      <w:pPr>
        <w:pStyle w:val="1"/>
        <w:keepNext w:val="0"/>
        <w:keepLines w:val="0"/>
        <w:shd w:val="clear" w:color="auto" w:fill="FFFFFF"/>
        <w:spacing w:before="0" w:after="240" w:line="28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D0D0D">
          <w:type w:val="continuous"/>
          <w:pgSz w:w="11909" w:h="16834"/>
          <w:pgMar w:top="851" w:right="851" w:bottom="851" w:left="1418" w:header="709" w:footer="709" w:gutter="0"/>
          <w:pgNumType w:start="1"/>
          <w:cols w:num="2" w:space="720" w:equalWidth="0">
            <w:col w:w="4464" w:space="708"/>
            <w:col w:w="4464" w:space="0"/>
          </w:cols>
          <w:titlePg/>
        </w:sectPr>
      </w:pPr>
      <w:bookmarkStart w:id="2" w:name="_e1x93ruqn4i3" w:colFirst="0" w:colLast="0"/>
      <w:bookmarkEnd w:id="2"/>
    </w:p>
    <w:p w14:paraId="6CA863C6" w14:textId="77777777" w:rsidR="005D0D0D" w:rsidRDefault="005D0D0D">
      <w:pPr>
        <w:pStyle w:val="1"/>
        <w:keepNext w:val="0"/>
        <w:keepLines w:val="0"/>
        <w:shd w:val="clear" w:color="auto" w:fill="FFFFFF"/>
        <w:spacing w:before="0" w:after="240" w:line="28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5waqpyw50beo" w:colFirst="0" w:colLast="0"/>
      <w:bookmarkEnd w:id="3"/>
    </w:p>
    <w:p w14:paraId="13088204" w14:textId="77777777" w:rsidR="005D0D0D" w:rsidRDefault="005D0D0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8709A43" w14:textId="77777777" w:rsidR="005D0D0D" w:rsidRDefault="005D0D0D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5D0D0D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5A3"/>
    <w:multiLevelType w:val="multilevel"/>
    <w:tmpl w:val="EC82B57C"/>
    <w:lvl w:ilvl="0">
      <w:start w:val="1"/>
      <w:numFmt w:val="bullet"/>
      <w:lvlText w:val="●"/>
      <w:lvlJc w:val="left"/>
      <w:pPr>
        <w:ind w:left="12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6710AE"/>
    <w:multiLevelType w:val="multilevel"/>
    <w:tmpl w:val="29A4FE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B054FC0"/>
    <w:multiLevelType w:val="multilevel"/>
    <w:tmpl w:val="86888A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0D83C2F"/>
    <w:multiLevelType w:val="multilevel"/>
    <w:tmpl w:val="333009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20D77FF"/>
    <w:multiLevelType w:val="multilevel"/>
    <w:tmpl w:val="78E2180C"/>
    <w:lvl w:ilvl="0">
      <w:numFmt w:val="bullet"/>
      <w:lvlText w:val="-"/>
      <w:lvlJc w:val="left"/>
      <w:pPr>
        <w:ind w:left="1170" w:hanging="81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6E9642A"/>
    <w:multiLevelType w:val="multilevel"/>
    <w:tmpl w:val="C896C6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6423300"/>
    <w:multiLevelType w:val="multilevel"/>
    <w:tmpl w:val="9BC8CDAC"/>
    <w:lvl w:ilvl="0">
      <w:start w:val="1"/>
      <w:numFmt w:val="bullet"/>
      <w:lvlText w:val="●"/>
      <w:lvlJc w:val="left"/>
      <w:pPr>
        <w:ind w:left="12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3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7DC44CE"/>
    <w:multiLevelType w:val="multilevel"/>
    <w:tmpl w:val="C4626D30"/>
    <w:lvl w:ilvl="0">
      <w:start w:val="1"/>
      <w:numFmt w:val="decimal"/>
      <w:lvlText w:val="%1."/>
      <w:lvlJc w:val="left"/>
      <w:pPr>
        <w:ind w:left="1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C1905B7"/>
    <w:multiLevelType w:val="multilevel"/>
    <w:tmpl w:val="FDEABE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 w15:restartNumberingAfterBreak="0">
    <w:nsid w:val="69937499"/>
    <w:multiLevelType w:val="multilevel"/>
    <w:tmpl w:val="AAB8DD9C"/>
    <w:lvl w:ilvl="0">
      <w:numFmt w:val="bullet"/>
      <w:lvlText w:val="-"/>
      <w:lvlJc w:val="left"/>
      <w:pPr>
        <w:ind w:left="1170" w:hanging="81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AD957FB"/>
    <w:multiLevelType w:val="multilevel"/>
    <w:tmpl w:val="F306D3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129096D"/>
    <w:multiLevelType w:val="multilevel"/>
    <w:tmpl w:val="B72242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1B3316B"/>
    <w:multiLevelType w:val="multilevel"/>
    <w:tmpl w:val="34983BE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74CC1875"/>
    <w:multiLevelType w:val="multilevel"/>
    <w:tmpl w:val="F292507C"/>
    <w:lvl w:ilvl="0">
      <w:start w:val="1"/>
      <w:numFmt w:val="decimal"/>
      <w:lvlText w:val="%1."/>
      <w:lvlJc w:val="left"/>
      <w:pPr>
        <w:ind w:left="54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14" w15:restartNumberingAfterBreak="0">
    <w:nsid w:val="792D764E"/>
    <w:multiLevelType w:val="multilevel"/>
    <w:tmpl w:val="C3F6315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353" w:hanging="359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0D"/>
    <w:rsid w:val="005D0D0D"/>
    <w:rsid w:val="00A5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EB88"/>
  <w15:docId w15:val="{BA30CDC9-7354-4176-8C55-138C6709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.wikipedi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rn.de" TargetMode="External"/><Relationship Id="rId11" Type="http://schemas.openxmlformats.org/officeDocument/2006/relationships/hyperlink" Target="http://www.dw.de/deutsch-lernen" TargetMode="External"/><Relationship Id="rId5" Type="http://schemas.openxmlformats.org/officeDocument/2006/relationships/hyperlink" Target="http://www.deutsch-portal.com" TargetMode="External"/><Relationship Id="rId10" Type="http://schemas.openxmlformats.org/officeDocument/2006/relationships/hyperlink" Target="http://www.kiew.dipl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ad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16098</Words>
  <Characters>9177</Characters>
  <Application>Microsoft Office Word</Application>
  <DocSecurity>0</DocSecurity>
  <Lines>76</Lines>
  <Paragraphs>50</Paragraphs>
  <ScaleCrop>false</ScaleCrop>
  <Company/>
  <LinksUpToDate>false</LinksUpToDate>
  <CharactersWithSpaces>25225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2021-03-24T21:30:00Z</dcterms:created>
  <dcterms:modified xsi:type="dcterms:W3CDTF">2021-03-24T21:38:00Z</dcterms:modified>
</cp:coreProperties>
</file>